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9D75C" w14:textId="6DA2AC3A" w:rsidR="00EE4D0C" w:rsidRPr="00A0158E" w:rsidRDefault="002866B1" w:rsidP="002866B1">
      <w:pPr>
        <w:spacing w:after="0"/>
        <w:ind w:firstLine="709"/>
        <w:jc w:val="center"/>
        <w:rPr>
          <w:b/>
          <w:sz w:val="20"/>
          <w:szCs w:val="16"/>
        </w:rPr>
      </w:pPr>
      <w:r w:rsidRPr="00A0158E">
        <w:rPr>
          <w:b/>
          <w:sz w:val="20"/>
          <w:szCs w:val="16"/>
        </w:rPr>
        <w:t>«</w:t>
      </w:r>
      <w:proofErr w:type="spellStart"/>
      <w:r w:rsidRPr="00A0158E">
        <w:rPr>
          <w:b/>
          <w:sz w:val="20"/>
          <w:szCs w:val="16"/>
        </w:rPr>
        <w:t>Іскер</w:t>
      </w:r>
      <w:proofErr w:type="spellEnd"/>
      <w:r w:rsidRPr="00A0158E">
        <w:rPr>
          <w:b/>
          <w:sz w:val="20"/>
          <w:szCs w:val="16"/>
        </w:rPr>
        <w:t xml:space="preserve"> </w:t>
      </w:r>
      <w:proofErr w:type="spellStart"/>
      <w:r w:rsidRPr="00A0158E">
        <w:rPr>
          <w:b/>
          <w:sz w:val="20"/>
          <w:szCs w:val="16"/>
        </w:rPr>
        <w:t>аймақ</w:t>
      </w:r>
      <w:proofErr w:type="spellEnd"/>
      <w:r w:rsidRPr="00A0158E">
        <w:rPr>
          <w:b/>
          <w:sz w:val="20"/>
          <w:szCs w:val="16"/>
        </w:rPr>
        <w:t xml:space="preserve">» </w:t>
      </w:r>
      <w:proofErr w:type="spellStart"/>
      <w:r w:rsidRPr="00A0158E">
        <w:rPr>
          <w:b/>
          <w:sz w:val="20"/>
          <w:szCs w:val="16"/>
        </w:rPr>
        <w:t>шағын</w:t>
      </w:r>
      <w:proofErr w:type="spellEnd"/>
      <w:r w:rsidRPr="00A0158E">
        <w:rPr>
          <w:b/>
          <w:sz w:val="20"/>
          <w:szCs w:val="16"/>
        </w:rPr>
        <w:t xml:space="preserve"> </w:t>
      </w:r>
      <w:proofErr w:type="spellStart"/>
      <w:r w:rsidRPr="00A0158E">
        <w:rPr>
          <w:b/>
          <w:sz w:val="20"/>
          <w:szCs w:val="16"/>
        </w:rPr>
        <w:t>бизнесті</w:t>
      </w:r>
      <w:proofErr w:type="spellEnd"/>
      <w:r w:rsidRPr="00A0158E">
        <w:rPr>
          <w:b/>
          <w:sz w:val="20"/>
          <w:szCs w:val="16"/>
        </w:rPr>
        <w:t xml:space="preserve"> </w:t>
      </w:r>
      <w:proofErr w:type="spellStart"/>
      <w:r w:rsidRPr="00A0158E">
        <w:rPr>
          <w:b/>
          <w:sz w:val="20"/>
          <w:szCs w:val="16"/>
        </w:rPr>
        <w:t>қолдаудың</w:t>
      </w:r>
      <w:proofErr w:type="spellEnd"/>
      <w:r w:rsidRPr="00A0158E">
        <w:rPr>
          <w:b/>
          <w:sz w:val="20"/>
          <w:szCs w:val="16"/>
        </w:rPr>
        <w:t xml:space="preserve"> </w:t>
      </w:r>
      <w:proofErr w:type="spellStart"/>
      <w:r w:rsidRPr="00A0158E">
        <w:rPr>
          <w:b/>
          <w:sz w:val="20"/>
          <w:szCs w:val="16"/>
        </w:rPr>
        <w:t>бірыңғай</w:t>
      </w:r>
      <w:proofErr w:type="spellEnd"/>
      <w:r w:rsidRPr="00A0158E">
        <w:rPr>
          <w:b/>
          <w:sz w:val="20"/>
          <w:szCs w:val="16"/>
        </w:rPr>
        <w:t xml:space="preserve"> </w:t>
      </w:r>
      <w:proofErr w:type="spellStart"/>
      <w:r w:rsidRPr="00A0158E">
        <w:rPr>
          <w:b/>
          <w:sz w:val="20"/>
          <w:szCs w:val="16"/>
        </w:rPr>
        <w:t>бағдарламасын</w:t>
      </w:r>
      <w:proofErr w:type="spellEnd"/>
      <w:r w:rsidRPr="00A0158E">
        <w:rPr>
          <w:b/>
          <w:sz w:val="20"/>
          <w:szCs w:val="16"/>
        </w:rPr>
        <w:t xml:space="preserve"> </w:t>
      </w:r>
      <w:proofErr w:type="spellStart"/>
      <w:r w:rsidRPr="00A0158E">
        <w:rPr>
          <w:b/>
          <w:sz w:val="20"/>
          <w:szCs w:val="16"/>
        </w:rPr>
        <w:t>бекіту</w:t>
      </w:r>
      <w:proofErr w:type="spellEnd"/>
      <w:r w:rsidRPr="00A0158E">
        <w:rPr>
          <w:b/>
          <w:sz w:val="20"/>
          <w:szCs w:val="16"/>
        </w:rPr>
        <w:t xml:space="preserve"> </w:t>
      </w:r>
      <w:proofErr w:type="spellStart"/>
      <w:r w:rsidRPr="00A0158E">
        <w:rPr>
          <w:b/>
          <w:sz w:val="20"/>
          <w:szCs w:val="16"/>
        </w:rPr>
        <w:t>туралы</w:t>
      </w:r>
      <w:proofErr w:type="spellEnd"/>
      <w:r w:rsidRPr="00A0158E">
        <w:rPr>
          <w:b/>
          <w:sz w:val="20"/>
          <w:szCs w:val="16"/>
        </w:rPr>
        <w:t xml:space="preserve">» </w:t>
      </w:r>
      <w:proofErr w:type="spellStart"/>
      <w:r w:rsidRPr="00A0158E">
        <w:rPr>
          <w:b/>
          <w:sz w:val="20"/>
          <w:szCs w:val="16"/>
        </w:rPr>
        <w:t>Қазақстан</w:t>
      </w:r>
      <w:proofErr w:type="spellEnd"/>
      <w:r w:rsidRPr="00A0158E">
        <w:rPr>
          <w:b/>
          <w:sz w:val="20"/>
          <w:szCs w:val="16"/>
        </w:rPr>
        <w:t xml:space="preserve"> </w:t>
      </w:r>
      <w:proofErr w:type="spellStart"/>
      <w:r w:rsidRPr="00A0158E">
        <w:rPr>
          <w:b/>
          <w:sz w:val="20"/>
          <w:szCs w:val="16"/>
        </w:rPr>
        <w:t>Республикасы</w:t>
      </w:r>
      <w:proofErr w:type="spellEnd"/>
      <w:r w:rsidRPr="00A0158E">
        <w:rPr>
          <w:b/>
          <w:sz w:val="20"/>
          <w:szCs w:val="16"/>
        </w:rPr>
        <w:t xml:space="preserve"> </w:t>
      </w:r>
      <w:r w:rsidRPr="00A0158E">
        <w:rPr>
          <w:b/>
          <w:sz w:val="20"/>
          <w:szCs w:val="16"/>
        </w:rPr>
        <w:br/>
      </w:r>
      <w:proofErr w:type="spellStart"/>
      <w:r w:rsidRPr="00A0158E">
        <w:rPr>
          <w:b/>
          <w:sz w:val="20"/>
          <w:szCs w:val="16"/>
        </w:rPr>
        <w:t>Үкіметінің</w:t>
      </w:r>
      <w:proofErr w:type="spellEnd"/>
      <w:r w:rsidRPr="00A0158E">
        <w:rPr>
          <w:b/>
          <w:sz w:val="20"/>
          <w:szCs w:val="16"/>
        </w:rPr>
        <w:t xml:space="preserve"> 2025 </w:t>
      </w:r>
      <w:proofErr w:type="spellStart"/>
      <w:r w:rsidRPr="00A0158E">
        <w:rPr>
          <w:b/>
          <w:sz w:val="20"/>
          <w:szCs w:val="16"/>
        </w:rPr>
        <w:t>жылғы</w:t>
      </w:r>
      <w:proofErr w:type="spellEnd"/>
      <w:r w:rsidRPr="00A0158E">
        <w:rPr>
          <w:b/>
          <w:sz w:val="20"/>
          <w:szCs w:val="16"/>
        </w:rPr>
        <w:t xml:space="preserve"> 30 </w:t>
      </w:r>
      <w:proofErr w:type="spellStart"/>
      <w:r w:rsidRPr="00A0158E">
        <w:rPr>
          <w:b/>
          <w:sz w:val="20"/>
          <w:szCs w:val="16"/>
        </w:rPr>
        <w:t>желтоқсандағы</w:t>
      </w:r>
      <w:proofErr w:type="spellEnd"/>
      <w:r w:rsidRPr="00A0158E">
        <w:rPr>
          <w:b/>
          <w:sz w:val="20"/>
          <w:szCs w:val="16"/>
        </w:rPr>
        <w:t xml:space="preserve"> № 1176 </w:t>
      </w:r>
      <w:proofErr w:type="spellStart"/>
      <w:r w:rsidRPr="00A0158E">
        <w:rPr>
          <w:b/>
          <w:sz w:val="20"/>
          <w:szCs w:val="16"/>
        </w:rPr>
        <w:t>қаулысына</w:t>
      </w:r>
      <w:proofErr w:type="spellEnd"/>
      <w:r w:rsidRPr="00A0158E">
        <w:rPr>
          <w:b/>
          <w:sz w:val="20"/>
          <w:szCs w:val="16"/>
        </w:rPr>
        <w:t xml:space="preserve"> </w:t>
      </w:r>
      <w:proofErr w:type="spellStart"/>
      <w:r w:rsidRPr="00A0158E">
        <w:rPr>
          <w:b/>
          <w:sz w:val="20"/>
          <w:szCs w:val="16"/>
        </w:rPr>
        <w:t>өзгерістер</w:t>
      </w:r>
      <w:proofErr w:type="spellEnd"/>
      <w:r w:rsidRPr="00A0158E">
        <w:rPr>
          <w:b/>
          <w:sz w:val="20"/>
          <w:szCs w:val="16"/>
        </w:rPr>
        <w:t xml:space="preserve"> мен </w:t>
      </w:r>
      <w:proofErr w:type="spellStart"/>
      <w:r w:rsidRPr="00A0158E">
        <w:rPr>
          <w:b/>
          <w:sz w:val="20"/>
          <w:szCs w:val="16"/>
        </w:rPr>
        <w:t>толықтырулар</w:t>
      </w:r>
      <w:proofErr w:type="spellEnd"/>
      <w:r w:rsidRPr="00A0158E">
        <w:rPr>
          <w:b/>
          <w:sz w:val="20"/>
          <w:szCs w:val="16"/>
        </w:rPr>
        <w:t xml:space="preserve"> </w:t>
      </w:r>
      <w:proofErr w:type="spellStart"/>
      <w:r w:rsidRPr="00A0158E">
        <w:rPr>
          <w:b/>
          <w:sz w:val="20"/>
          <w:szCs w:val="16"/>
        </w:rPr>
        <w:t>енгізу</w:t>
      </w:r>
      <w:proofErr w:type="spellEnd"/>
      <w:r w:rsidRPr="00A0158E">
        <w:rPr>
          <w:b/>
          <w:sz w:val="20"/>
          <w:szCs w:val="16"/>
        </w:rPr>
        <w:t xml:space="preserve"> </w:t>
      </w:r>
      <w:proofErr w:type="spellStart"/>
      <w:r w:rsidRPr="00A0158E">
        <w:rPr>
          <w:b/>
          <w:sz w:val="20"/>
          <w:szCs w:val="16"/>
        </w:rPr>
        <w:t>туралы</w:t>
      </w:r>
      <w:proofErr w:type="spellEnd"/>
      <w:r w:rsidRPr="00A0158E">
        <w:rPr>
          <w:b/>
          <w:sz w:val="20"/>
          <w:szCs w:val="16"/>
        </w:rPr>
        <w:t>»</w:t>
      </w:r>
      <w:r w:rsidR="00C509A2" w:rsidRPr="00A0158E">
        <w:rPr>
          <w:b/>
          <w:sz w:val="20"/>
          <w:szCs w:val="16"/>
        </w:rPr>
        <w:t xml:space="preserve"> </w:t>
      </w:r>
    </w:p>
    <w:p w14:paraId="6AA79CEA" w14:textId="77777777" w:rsidR="00C509A2" w:rsidRPr="00A0158E" w:rsidRDefault="00C509A2" w:rsidP="00C509A2">
      <w:pPr>
        <w:spacing w:after="0"/>
        <w:ind w:firstLine="709"/>
        <w:jc w:val="center"/>
        <w:rPr>
          <w:b/>
          <w:sz w:val="20"/>
          <w:szCs w:val="16"/>
        </w:rPr>
      </w:pPr>
      <w:proofErr w:type="spellStart"/>
      <w:r w:rsidRPr="00A0158E">
        <w:rPr>
          <w:b/>
          <w:sz w:val="20"/>
          <w:szCs w:val="16"/>
        </w:rPr>
        <w:t>Қазақстан</w:t>
      </w:r>
      <w:proofErr w:type="spellEnd"/>
      <w:r w:rsidRPr="00A0158E">
        <w:rPr>
          <w:b/>
          <w:sz w:val="20"/>
          <w:szCs w:val="16"/>
        </w:rPr>
        <w:t xml:space="preserve"> </w:t>
      </w:r>
      <w:proofErr w:type="spellStart"/>
      <w:r w:rsidRPr="00A0158E">
        <w:rPr>
          <w:b/>
          <w:sz w:val="20"/>
          <w:szCs w:val="16"/>
        </w:rPr>
        <w:t>Республикасының</w:t>
      </w:r>
      <w:proofErr w:type="spellEnd"/>
      <w:r w:rsidRPr="00A0158E">
        <w:rPr>
          <w:b/>
          <w:sz w:val="20"/>
          <w:szCs w:val="16"/>
        </w:rPr>
        <w:t xml:space="preserve"> </w:t>
      </w:r>
      <w:proofErr w:type="spellStart"/>
      <w:r w:rsidRPr="00A0158E">
        <w:rPr>
          <w:b/>
          <w:sz w:val="20"/>
          <w:szCs w:val="16"/>
        </w:rPr>
        <w:t>Үкіметі</w:t>
      </w:r>
      <w:proofErr w:type="spellEnd"/>
      <w:r w:rsidRPr="00A0158E">
        <w:rPr>
          <w:b/>
          <w:sz w:val="20"/>
          <w:szCs w:val="16"/>
        </w:rPr>
        <w:t xml:space="preserve"> </w:t>
      </w:r>
      <w:proofErr w:type="spellStart"/>
      <w:r w:rsidRPr="00A0158E">
        <w:rPr>
          <w:b/>
          <w:sz w:val="20"/>
          <w:szCs w:val="16"/>
        </w:rPr>
        <w:t>қаулысының</w:t>
      </w:r>
      <w:proofErr w:type="spellEnd"/>
      <w:r w:rsidRPr="00A0158E">
        <w:rPr>
          <w:b/>
          <w:sz w:val="20"/>
          <w:szCs w:val="16"/>
        </w:rPr>
        <w:t xml:space="preserve"> </w:t>
      </w:r>
      <w:proofErr w:type="spellStart"/>
      <w:r w:rsidRPr="00A0158E">
        <w:rPr>
          <w:b/>
          <w:sz w:val="20"/>
          <w:szCs w:val="16"/>
        </w:rPr>
        <w:t>жобасына</w:t>
      </w:r>
      <w:proofErr w:type="spellEnd"/>
    </w:p>
    <w:p w14:paraId="3B3BBB90" w14:textId="77777777" w:rsidR="00F12C76" w:rsidRPr="00A0158E" w:rsidRDefault="00C509A2" w:rsidP="00C509A2">
      <w:pPr>
        <w:spacing w:after="0"/>
        <w:ind w:firstLine="709"/>
        <w:jc w:val="center"/>
        <w:rPr>
          <w:b/>
          <w:sz w:val="20"/>
          <w:szCs w:val="16"/>
          <w:lang w:val="kk-KZ"/>
        </w:rPr>
      </w:pPr>
      <w:r w:rsidRPr="00A0158E">
        <w:rPr>
          <w:b/>
          <w:sz w:val="20"/>
          <w:szCs w:val="16"/>
        </w:rPr>
        <w:t>САЛЫСТЫРМА КЕСТЕ</w:t>
      </w:r>
    </w:p>
    <w:p w14:paraId="7D975521" w14:textId="77777777" w:rsidR="00C509A2" w:rsidRPr="00A0158E" w:rsidRDefault="00C509A2" w:rsidP="00C509A2">
      <w:pPr>
        <w:spacing w:after="0"/>
        <w:ind w:firstLine="709"/>
        <w:rPr>
          <w:b/>
          <w:sz w:val="20"/>
          <w:szCs w:val="16"/>
          <w:lang w:val="kk-KZ"/>
        </w:rPr>
      </w:pPr>
    </w:p>
    <w:tbl>
      <w:tblPr>
        <w:tblStyle w:val="a3"/>
        <w:tblW w:w="16018" w:type="dxa"/>
        <w:tblInd w:w="-714" w:type="dxa"/>
        <w:tblLayout w:type="fixed"/>
        <w:tblLook w:val="04A0" w:firstRow="1" w:lastRow="0" w:firstColumn="1" w:lastColumn="0" w:noHBand="0" w:noVBand="1"/>
      </w:tblPr>
      <w:tblGrid>
        <w:gridCol w:w="567"/>
        <w:gridCol w:w="1418"/>
        <w:gridCol w:w="5244"/>
        <w:gridCol w:w="5528"/>
        <w:gridCol w:w="3261"/>
      </w:tblGrid>
      <w:tr w:rsidR="00C509A2" w:rsidRPr="00A0158E" w14:paraId="798257E5" w14:textId="77777777" w:rsidTr="004270EF">
        <w:trPr>
          <w:trHeight w:val="806"/>
        </w:trPr>
        <w:tc>
          <w:tcPr>
            <w:tcW w:w="567" w:type="dxa"/>
          </w:tcPr>
          <w:p w14:paraId="31A9E0AE" w14:textId="77777777" w:rsidR="00C509A2" w:rsidRPr="00A0158E" w:rsidRDefault="00C509A2" w:rsidP="00C509A2">
            <w:pPr>
              <w:shd w:val="clear" w:color="auto" w:fill="FFFFFF" w:themeFill="background1"/>
              <w:jc w:val="center"/>
              <w:rPr>
                <w:rFonts w:eastAsia="Calibri" w:cs="Times New Roman"/>
                <w:b/>
                <w:sz w:val="20"/>
                <w:szCs w:val="20"/>
              </w:rPr>
            </w:pPr>
            <w:r w:rsidRPr="00A0158E">
              <w:rPr>
                <w:rFonts w:eastAsia="Calibri" w:cs="Times New Roman"/>
                <w:b/>
                <w:sz w:val="20"/>
                <w:szCs w:val="20"/>
              </w:rPr>
              <w:t>Р/с№</w:t>
            </w:r>
          </w:p>
        </w:tc>
        <w:tc>
          <w:tcPr>
            <w:tcW w:w="1418" w:type="dxa"/>
          </w:tcPr>
          <w:p w14:paraId="5D1D3944" w14:textId="77777777" w:rsidR="00C509A2" w:rsidRPr="00A0158E" w:rsidRDefault="00C509A2" w:rsidP="00C509A2">
            <w:pPr>
              <w:shd w:val="clear" w:color="auto" w:fill="FFFFFF" w:themeFill="background1"/>
              <w:ind w:firstLine="43"/>
              <w:jc w:val="center"/>
              <w:rPr>
                <w:rFonts w:eastAsia="Times New Roman" w:cs="Times New Roman"/>
                <w:b/>
                <w:sz w:val="20"/>
                <w:szCs w:val="20"/>
              </w:rPr>
            </w:pPr>
            <w:r w:rsidRPr="00A0158E">
              <w:rPr>
                <w:rFonts w:eastAsia="Times New Roman"/>
                <w:b/>
                <w:sz w:val="20"/>
                <w:szCs w:val="20"/>
                <w:lang w:val="kk-KZ"/>
              </w:rPr>
              <w:t>Қүрылымдық элемент</w:t>
            </w:r>
          </w:p>
        </w:tc>
        <w:tc>
          <w:tcPr>
            <w:tcW w:w="5244" w:type="dxa"/>
          </w:tcPr>
          <w:p w14:paraId="452ADF89" w14:textId="77777777" w:rsidR="00C509A2" w:rsidRPr="00A0158E" w:rsidRDefault="00C509A2" w:rsidP="00C509A2">
            <w:pPr>
              <w:shd w:val="clear" w:color="auto" w:fill="FFFFFF" w:themeFill="background1"/>
              <w:ind w:firstLine="43"/>
              <w:jc w:val="center"/>
              <w:rPr>
                <w:rFonts w:eastAsia="Calibri" w:cs="Times New Roman"/>
                <w:b/>
                <w:sz w:val="20"/>
                <w:szCs w:val="20"/>
              </w:rPr>
            </w:pPr>
            <w:r w:rsidRPr="00A0158E">
              <w:rPr>
                <w:rFonts w:eastAsia="Times New Roman"/>
                <w:b/>
                <w:sz w:val="20"/>
                <w:szCs w:val="20"/>
                <w:lang w:val="kk-KZ"/>
              </w:rPr>
              <w:t>Қолданыстағы редакция</w:t>
            </w:r>
          </w:p>
        </w:tc>
        <w:tc>
          <w:tcPr>
            <w:tcW w:w="5528" w:type="dxa"/>
          </w:tcPr>
          <w:p w14:paraId="18CE71F3" w14:textId="77777777" w:rsidR="00C509A2" w:rsidRPr="00A0158E" w:rsidRDefault="00C509A2" w:rsidP="00C509A2">
            <w:pPr>
              <w:shd w:val="clear" w:color="auto" w:fill="FFFFFF" w:themeFill="background1"/>
              <w:ind w:firstLine="43"/>
              <w:jc w:val="center"/>
              <w:rPr>
                <w:rFonts w:eastAsia="Calibri" w:cs="Times New Roman"/>
                <w:b/>
                <w:sz w:val="20"/>
                <w:szCs w:val="20"/>
              </w:rPr>
            </w:pPr>
            <w:r w:rsidRPr="00A0158E">
              <w:rPr>
                <w:rFonts w:eastAsia="Times New Roman"/>
                <w:b/>
                <w:sz w:val="20"/>
                <w:szCs w:val="20"/>
                <w:lang w:val="kk-KZ"/>
              </w:rPr>
              <w:t>Ұсынылатын редакция</w:t>
            </w:r>
          </w:p>
        </w:tc>
        <w:tc>
          <w:tcPr>
            <w:tcW w:w="3261" w:type="dxa"/>
          </w:tcPr>
          <w:p w14:paraId="42F62F53" w14:textId="77777777" w:rsidR="00C509A2" w:rsidRPr="00A0158E" w:rsidRDefault="00C509A2" w:rsidP="00C509A2">
            <w:pPr>
              <w:shd w:val="clear" w:color="auto" w:fill="FFFFFF" w:themeFill="background1"/>
              <w:ind w:firstLine="36"/>
              <w:jc w:val="center"/>
              <w:rPr>
                <w:rFonts w:eastAsia="Calibri" w:cs="Times New Roman"/>
                <w:b/>
                <w:sz w:val="20"/>
                <w:szCs w:val="20"/>
              </w:rPr>
            </w:pPr>
            <w:proofErr w:type="spellStart"/>
            <w:r w:rsidRPr="00A0158E">
              <w:rPr>
                <w:rFonts w:eastAsia="Times New Roman"/>
                <w:b/>
                <w:sz w:val="20"/>
                <w:szCs w:val="20"/>
              </w:rPr>
              <w:t>Негіздеме</w:t>
            </w:r>
            <w:proofErr w:type="spellEnd"/>
          </w:p>
        </w:tc>
      </w:tr>
      <w:tr w:rsidR="00EE4D0C" w:rsidRPr="00A0158E" w14:paraId="3E0D06CF" w14:textId="77777777" w:rsidTr="00EE4D0C">
        <w:trPr>
          <w:trHeight w:val="277"/>
        </w:trPr>
        <w:tc>
          <w:tcPr>
            <w:tcW w:w="16018" w:type="dxa"/>
            <w:gridSpan w:val="5"/>
          </w:tcPr>
          <w:p w14:paraId="33829D9F" w14:textId="77777777" w:rsidR="00EE4D0C" w:rsidRPr="00A0158E" w:rsidRDefault="00DC74F4" w:rsidP="002866B1">
            <w:pPr>
              <w:shd w:val="clear" w:color="auto" w:fill="FFFFFF" w:themeFill="background1"/>
              <w:jc w:val="center"/>
              <w:rPr>
                <w:rFonts w:eastAsia="Calibri" w:cs="Times New Roman"/>
                <w:b/>
                <w:bCs/>
                <w:sz w:val="20"/>
                <w:szCs w:val="20"/>
                <w:lang w:val="kk-KZ"/>
              </w:rPr>
            </w:pPr>
            <w:r w:rsidRPr="00A0158E">
              <w:rPr>
                <w:rFonts w:eastAsia="Calibri" w:cs="Times New Roman"/>
                <w:b/>
                <w:bCs/>
                <w:sz w:val="20"/>
                <w:szCs w:val="20"/>
                <w:lang w:val="kk-KZ"/>
              </w:rPr>
              <w:t>Сыйақы мөлшерлемесінің бір бөлігін субсидиялау қағидалары</w:t>
            </w:r>
          </w:p>
          <w:p w14:paraId="5A31A829" w14:textId="377235B1" w:rsidR="00DC74F4" w:rsidRPr="00A0158E" w:rsidRDefault="00DC74F4" w:rsidP="002866B1">
            <w:pPr>
              <w:shd w:val="clear" w:color="auto" w:fill="FFFFFF" w:themeFill="background1"/>
              <w:jc w:val="center"/>
              <w:rPr>
                <w:rFonts w:eastAsia="Calibri" w:cs="Times New Roman"/>
                <w:b/>
                <w:bCs/>
                <w:sz w:val="20"/>
                <w:szCs w:val="20"/>
              </w:rPr>
            </w:pPr>
          </w:p>
        </w:tc>
      </w:tr>
      <w:tr w:rsidR="00DC74F4" w:rsidRPr="00AA2AD4" w14:paraId="41C2F632" w14:textId="77777777" w:rsidTr="004270EF">
        <w:trPr>
          <w:trHeight w:val="2111"/>
        </w:trPr>
        <w:tc>
          <w:tcPr>
            <w:tcW w:w="567" w:type="dxa"/>
          </w:tcPr>
          <w:p w14:paraId="4B98AB0E" w14:textId="77777777" w:rsidR="00DC74F4" w:rsidRPr="00A0158E" w:rsidRDefault="00DC74F4" w:rsidP="00DC74F4">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3AE70556" w14:textId="0BFC4F33" w:rsidR="00DC74F4" w:rsidRPr="00A0158E" w:rsidRDefault="00DC74F4" w:rsidP="00DC74F4">
            <w:pPr>
              <w:widowControl w:val="0"/>
              <w:shd w:val="clear" w:color="auto" w:fill="FFFFFF" w:themeFill="background1"/>
              <w:contextualSpacing/>
              <w:jc w:val="both"/>
              <w:rPr>
                <w:rFonts w:cs="Times New Roman"/>
                <w:sz w:val="20"/>
                <w:szCs w:val="20"/>
                <w:lang w:val="kk-KZ"/>
              </w:rPr>
            </w:pPr>
            <w:r w:rsidRPr="00A0158E">
              <w:rPr>
                <w:rFonts w:cs="Times New Roman"/>
                <w:sz w:val="20"/>
                <w:szCs w:val="20"/>
              </w:rPr>
              <w:t>3-тармақ</w:t>
            </w:r>
            <w:r w:rsidR="00FE5C35" w:rsidRPr="00A0158E">
              <w:rPr>
                <w:rFonts w:cs="Times New Roman"/>
                <w:sz w:val="20"/>
                <w:szCs w:val="20"/>
                <w:lang w:val="kk-KZ"/>
              </w:rPr>
              <w:t>тың</w:t>
            </w:r>
            <w:r w:rsidRPr="00A0158E">
              <w:rPr>
                <w:rFonts w:cs="Times New Roman"/>
                <w:sz w:val="20"/>
                <w:szCs w:val="20"/>
              </w:rPr>
              <w:t xml:space="preserve"> 3-1) </w:t>
            </w:r>
            <w:proofErr w:type="spellStart"/>
            <w:r w:rsidRPr="00A0158E">
              <w:rPr>
                <w:rFonts w:cs="Times New Roman"/>
                <w:sz w:val="20"/>
                <w:szCs w:val="20"/>
              </w:rPr>
              <w:t>тармақша</w:t>
            </w:r>
            <w:r w:rsidR="00FE5C35" w:rsidRPr="00A0158E">
              <w:rPr>
                <w:rFonts w:cs="Times New Roman"/>
                <w:sz w:val="20"/>
                <w:szCs w:val="20"/>
                <w:lang w:val="kk-KZ"/>
              </w:rPr>
              <w:t>сы</w:t>
            </w:r>
            <w:proofErr w:type="spellEnd"/>
          </w:p>
        </w:tc>
        <w:tc>
          <w:tcPr>
            <w:tcW w:w="5244" w:type="dxa"/>
          </w:tcPr>
          <w:p w14:paraId="56E4D0A1" w14:textId="6603F1A3" w:rsidR="00DC74F4" w:rsidRPr="00A0158E" w:rsidRDefault="00DC74F4" w:rsidP="00DC74F4">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3. Осы Қағидаларда мынадай негізгі ұғымдар пайдаланылады:</w:t>
            </w:r>
          </w:p>
          <w:p w14:paraId="232496EB" w14:textId="77777777" w:rsidR="00DC74F4" w:rsidRPr="00A0158E" w:rsidRDefault="00DC74F4" w:rsidP="00DC74F4">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4BC4987F" w14:textId="4DBE7476" w:rsidR="00DC74F4" w:rsidRPr="00A0158E" w:rsidRDefault="00DC74F4" w:rsidP="00DC74F4">
            <w:pPr>
              <w:shd w:val="clear" w:color="auto" w:fill="FFFFFF" w:themeFill="background1"/>
              <w:ind w:firstLine="182"/>
              <w:jc w:val="both"/>
              <w:rPr>
                <w:rFonts w:cs="Times New Roman"/>
                <w:bCs/>
                <w:sz w:val="20"/>
                <w:szCs w:val="20"/>
                <w:lang w:val="kk-KZ"/>
              </w:rPr>
            </w:pPr>
            <w:r w:rsidRPr="00A0158E">
              <w:rPr>
                <w:rFonts w:cs="Times New Roman"/>
                <w:sz w:val="20"/>
                <w:szCs w:val="20"/>
                <w:lang w:val="kk-KZ"/>
              </w:rPr>
              <w:t>Жоқ</w:t>
            </w:r>
          </w:p>
        </w:tc>
        <w:tc>
          <w:tcPr>
            <w:tcW w:w="5528" w:type="dxa"/>
          </w:tcPr>
          <w:p w14:paraId="376DD165" w14:textId="77777777" w:rsidR="00DC74F4" w:rsidRPr="00A0158E" w:rsidRDefault="00DC74F4" w:rsidP="00DC74F4">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3. Осы Қағидаларда мынадай негізгі ұғымдар пайдаланылады:</w:t>
            </w:r>
          </w:p>
          <w:p w14:paraId="0B06F17A" w14:textId="77777777" w:rsidR="00DC74F4" w:rsidRPr="00A0158E" w:rsidRDefault="00DC74F4" w:rsidP="00DC74F4">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341A1724" w14:textId="14B61B98" w:rsidR="00DC74F4" w:rsidRPr="00A0158E" w:rsidRDefault="00690FDC" w:rsidP="00DC74F4">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3-1) инвестициялық активтер – болашақта пайда алу немесе капиталды ұлғайту мақсатында қаражат салынатын кәсіпкердің активтері (құрылыс материалдары, жабдық, арнайы техника және қосалқы бөлшектер);</w:t>
            </w:r>
          </w:p>
          <w:p w14:paraId="501B1B53" w14:textId="67C8219E" w:rsidR="00690FDC" w:rsidRPr="00A0158E" w:rsidRDefault="00690FDC" w:rsidP="00DC74F4">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tc>
        <w:tc>
          <w:tcPr>
            <w:tcW w:w="3261" w:type="dxa"/>
          </w:tcPr>
          <w:p w14:paraId="3AF41B2A" w14:textId="149E0883" w:rsidR="00DC74F4" w:rsidRPr="00A0158E" w:rsidRDefault="00F15338" w:rsidP="00544CB0">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 xml:space="preserve">Өзгеріс жобаларды қарау және сүйемелдеу кезінде </w:t>
            </w:r>
            <w:r w:rsidR="003B1678">
              <w:rPr>
                <w:rFonts w:eastAsia="Calibri" w:cs="Times New Roman"/>
                <w:sz w:val="20"/>
                <w:szCs w:val="20"/>
                <w:lang w:val="kk-KZ"/>
              </w:rPr>
              <w:t>әртүрлі түсіндірулерді</w:t>
            </w:r>
            <w:r w:rsidR="003B1678" w:rsidRPr="00A0158E">
              <w:rPr>
                <w:rFonts w:eastAsia="Calibri" w:cs="Times New Roman"/>
                <w:sz w:val="20"/>
                <w:szCs w:val="20"/>
                <w:lang w:val="kk-KZ"/>
              </w:rPr>
              <w:t xml:space="preserve"> </w:t>
            </w:r>
            <w:r w:rsidRPr="00A0158E">
              <w:rPr>
                <w:rFonts w:eastAsia="Calibri" w:cs="Times New Roman"/>
                <w:sz w:val="20"/>
                <w:szCs w:val="20"/>
                <w:lang w:val="kk-KZ"/>
              </w:rPr>
              <w:t xml:space="preserve">болдырмау, сондай-ақ қаржы институттары мен уәкілетті органдар тарапынан бірыңғай тәсілді қамтамасыз ету мақсатында «инвестициялық активтер» ұғымын нақтылауға және </w:t>
            </w:r>
            <w:r w:rsidR="003B1678">
              <w:rPr>
                <w:rFonts w:eastAsia="Calibri" w:cs="Times New Roman"/>
                <w:sz w:val="20"/>
                <w:szCs w:val="20"/>
                <w:lang w:val="kk-KZ"/>
              </w:rPr>
              <w:t>егжей-тегжей</w:t>
            </w:r>
            <w:r w:rsidR="00B31E85">
              <w:rPr>
                <w:rFonts w:eastAsia="Calibri" w:cs="Times New Roman"/>
                <w:sz w:val="20"/>
                <w:szCs w:val="20"/>
                <w:lang w:val="kk-KZ"/>
              </w:rPr>
              <w:t xml:space="preserve"> айқындауға</w:t>
            </w:r>
            <w:r w:rsidR="003B1678" w:rsidRPr="00A0158E">
              <w:rPr>
                <w:rFonts w:eastAsia="Calibri" w:cs="Times New Roman"/>
                <w:sz w:val="20"/>
                <w:szCs w:val="20"/>
                <w:lang w:val="kk-KZ"/>
              </w:rPr>
              <w:t xml:space="preserve"> </w:t>
            </w:r>
            <w:r w:rsidRPr="00A0158E">
              <w:rPr>
                <w:rFonts w:eastAsia="Calibri" w:cs="Times New Roman"/>
                <w:sz w:val="20"/>
                <w:szCs w:val="20"/>
                <w:lang w:val="kk-KZ"/>
              </w:rPr>
              <w:t>бағытталған. Тізбені арнайы техникамен және өзге де активтермен толықтыру инвестициялық жобаларды іске асыру практикасына байланысты, олардың шеңберінде мұндай активтер өндірістік процестің ажырамас бөлігі болып табылады.</w:t>
            </w:r>
          </w:p>
        </w:tc>
      </w:tr>
      <w:tr w:rsidR="00A26A88" w:rsidRPr="00AA2AD4" w14:paraId="14B53DD7" w14:textId="77777777" w:rsidTr="004270EF">
        <w:trPr>
          <w:trHeight w:val="977"/>
        </w:trPr>
        <w:tc>
          <w:tcPr>
            <w:tcW w:w="567" w:type="dxa"/>
          </w:tcPr>
          <w:p w14:paraId="4AA56D83" w14:textId="77777777" w:rsidR="00A26A88" w:rsidRPr="00A0158E" w:rsidRDefault="00A26A88" w:rsidP="00A26A88">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47670644" w14:textId="47AE0DB1" w:rsidR="00A26A88" w:rsidRPr="00A0158E" w:rsidRDefault="00A26A88" w:rsidP="00A26A88">
            <w:pPr>
              <w:widowControl w:val="0"/>
              <w:shd w:val="clear" w:color="auto" w:fill="FFFFFF" w:themeFill="background1"/>
              <w:contextualSpacing/>
              <w:jc w:val="both"/>
              <w:rPr>
                <w:rFonts w:cs="Times New Roman"/>
                <w:sz w:val="20"/>
                <w:szCs w:val="20"/>
              </w:rPr>
            </w:pPr>
            <w:r w:rsidRPr="00A0158E">
              <w:rPr>
                <w:rFonts w:cs="Times New Roman"/>
                <w:sz w:val="20"/>
                <w:szCs w:val="20"/>
              </w:rPr>
              <w:t>3-тармақ</w:t>
            </w:r>
            <w:r w:rsidRPr="00A0158E">
              <w:rPr>
                <w:rFonts w:cs="Times New Roman"/>
                <w:sz w:val="20"/>
                <w:szCs w:val="20"/>
                <w:lang w:val="kk-KZ"/>
              </w:rPr>
              <w:t>тың</w:t>
            </w:r>
            <w:r w:rsidRPr="00A0158E">
              <w:rPr>
                <w:rFonts w:cs="Times New Roman"/>
                <w:sz w:val="20"/>
                <w:szCs w:val="20"/>
              </w:rPr>
              <w:t xml:space="preserve"> 11-1) </w:t>
            </w:r>
            <w:proofErr w:type="spellStart"/>
            <w:r w:rsidRPr="00A0158E">
              <w:rPr>
                <w:rFonts w:cs="Times New Roman"/>
                <w:sz w:val="20"/>
                <w:szCs w:val="20"/>
              </w:rPr>
              <w:t>тармақша</w:t>
            </w:r>
            <w:r w:rsidRPr="00A0158E">
              <w:rPr>
                <w:rFonts w:cs="Times New Roman"/>
                <w:sz w:val="20"/>
                <w:szCs w:val="20"/>
                <w:lang w:val="kk-KZ"/>
              </w:rPr>
              <w:t>сы</w:t>
            </w:r>
            <w:proofErr w:type="spellEnd"/>
          </w:p>
        </w:tc>
        <w:tc>
          <w:tcPr>
            <w:tcW w:w="5244" w:type="dxa"/>
          </w:tcPr>
          <w:p w14:paraId="7B502965"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3. Осы Қағидаларда мынадай негізгі ұғымдар пайдаланылады:</w:t>
            </w:r>
          </w:p>
          <w:p w14:paraId="4D510FB0"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56684A13" w14:textId="39D3A07D"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Жоқ</w:t>
            </w:r>
          </w:p>
        </w:tc>
        <w:tc>
          <w:tcPr>
            <w:tcW w:w="5528" w:type="dxa"/>
          </w:tcPr>
          <w:p w14:paraId="06C0B52E"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3. Осы Қағидаларда мынадай негізгі ұғымдар пайдаланылады:</w:t>
            </w:r>
          </w:p>
          <w:p w14:paraId="29F34A0E"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43173F8D" w14:textId="0DB94802" w:rsidR="00A26A88" w:rsidRPr="00A0158E" w:rsidRDefault="00A26A88" w:rsidP="00A26A88">
            <w:pPr>
              <w:pStyle w:val="pj"/>
              <w:ind w:firstLine="174"/>
              <w:rPr>
                <w:rStyle w:val="s0"/>
                <w:b/>
                <w:color w:val="auto"/>
                <w:sz w:val="20"/>
                <w:szCs w:val="20"/>
                <w:lang w:val="kk"/>
              </w:rPr>
            </w:pPr>
            <w:r w:rsidRPr="00A0158E">
              <w:rPr>
                <w:rStyle w:val="s0"/>
                <w:b/>
                <w:color w:val="auto"/>
                <w:sz w:val="20"/>
                <w:szCs w:val="20"/>
                <w:lang w:val="kk"/>
              </w:rPr>
              <w:t xml:space="preserve">11-1) </w:t>
            </w:r>
            <w:r w:rsidR="00C36F35" w:rsidRPr="00A0158E">
              <w:rPr>
                <w:rStyle w:val="s0"/>
                <w:b/>
                <w:color w:val="auto"/>
                <w:sz w:val="20"/>
                <w:szCs w:val="20"/>
                <w:lang w:val="kk"/>
              </w:rPr>
              <w:t xml:space="preserve">субсидиялау шарты – </w:t>
            </w:r>
            <w:r w:rsidR="00C36F35" w:rsidRPr="00A0158E">
              <w:rPr>
                <w:rStyle w:val="s0"/>
                <w:b/>
                <w:color w:val="auto"/>
                <w:sz w:val="20"/>
                <w:szCs w:val="20"/>
                <w:lang w:val="kk-KZ"/>
              </w:rPr>
              <w:t>қ</w:t>
            </w:r>
            <w:r w:rsidR="00C36F35" w:rsidRPr="00A0158E">
              <w:rPr>
                <w:rStyle w:val="s0"/>
                <w:b/>
                <w:color w:val="auto"/>
                <w:sz w:val="20"/>
                <w:szCs w:val="20"/>
                <w:lang w:val="kk"/>
              </w:rPr>
              <w:t>аржы агенттігі, қаржы институты және кәсіпкер</w:t>
            </w:r>
            <w:r w:rsidR="005D5928">
              <w:rPr>
                <w:rStyle w:val="s0"/>
                <w:b/>
                <w:color w:val="auto"/>
                <w:sz w:val="20"/>
                <w:szCs w:val="20"/>
                <w:lang w:val="kk"/>
              </w:rPr>
              <w:t>дің</w:t>
            </w:r>
            <w:r w:rsidR="00C36F35" w:rsidRPr="00A0158E">
              <w:rPr>
                <w:rStyle w:val="s0"/>
                <w:b/>
                <w:color w:val="auto"/>
                <w:sz w:val="20"/>
                <w:szCs w:val="20"/>
                <w:lang w:val="kk"/>
              </w:rPr>
              <w:t xml:space="preserve"> арасында жасалатын үшжақты жазбаша келісім, оның талаптары бойынша қаржы агенттігі қаржы агенттігінің уәкілетті органы бекітетін нысан бойынша қаржы институты берген кәсіпкердің қаржы құралы бойынша сыйақы мөлшерлемесін ішінара субсидиялайды;</w:t>
            </w:r>
          </w:p>
          <w:p w14:paraId="79EE9FE7" w14:textId="49224754" w:rsidR="00A26A88" w:rsidRPr="00A0158E" w:rsidRDefault="00A26A88" w:rsidP="00A26A88">
            <w:pPr>
              <w:pStyle w:val="pj"/>
              <w:ind w:firstLine="174"/>
              <w:rPr>
                <w:sz w:val="20"/>
                <w:szCs w:val="20"/>
                <w:lang w:val="kk-KZ"/>
              </w:rPr>
            </w:pPr>
            <w:r w:rsidRPr="00A0158E">
              <w:rPr>
                <w:rStyle w:val="s0"/>
                <w:sz w:val="20"/>
                <w:szCs w:val="20"/>
                <w:lang w:val="kk"/>
              </w:rPr>
              <w:t>…</w:t>
            </w:r>
          </w:p>
        </w:tc>
        <w:tc>
          <w:tcPr>
            <w:tcW w:w="3261" w:type="dxa"/>
          </w:tcPr>
          <w:p w14:paraId="52795B6D" w14:textId="27327043" w:rsidR="00A26A88" w:rsidRPr="00A0158E" w:rsidRDefault="00C36F35" w:rsidP="00C36F35">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 xml:space="preserve">Субсидия беру кезінде субсидия беру тәртібін, тараптардың құқықтары мен міндеттерін, сондай-ақ қабылданған міндеттемелерді орындамағаны үшін жауапкершілікті қоса алғанда, субсидиялау шарттарының бекітілуін қамтамасыз ететін үшжақты шарт жасасу ұсынылады. Бұл шара </w:t>
            </w:r>
            <w:r w:rsidR="003804B2" w:rsidRPr="00A0158E">
              <w:rPr>
                <w:rFonts w:eastAsia="Calibri" w:cs="Times New Roman"/>
                <w:sz w:val="20"/>
                <w:szCs w:val="20"/>
                <w:lang w:val="kk-KZ"/>
              </w:rPr>
              <w:t>жеке кәсіпкерлік субъектілері мен екінші деңгейдегі банктерді</w:t>
            </w:r>
            <w:r w:rsidR="003804B2" w:rsidRPr="00AA2AD4">
              <w:rPr>
                <w:rFonts w:eastAsia="Calibri" w:cs="Times New Roman"/>
                <w:sz w:val="20"/>
                <w:szCs w:val="20"/>
                <w:lang w:val="kk-KZ"/>
              </w:rPr>
              <w:t xml:space="preserve"> </w:t>
            </w:r>
            <w:r w:rsidR="003804B2">
              <w:rPr>
                <w:rFonts w:eastAsia="Calibri" w:cs="Times New Roman"/>
                <w:sz w:val="20"/>
                <w:szCs w:val="20"/>
                <w:lang w:val="kk-KZ"/>
              </w:rPr>
              <w:t>қоса алғанда,</w:t>
            </w:r>
            <w:r w:rsidR="003804B2" w:rsidRPr="00A0158E">
              <w:rPr>
                <w:rFonts w:eastAsia="Calibri" w:cs="Times New Roman"/>
                <w:sz w:val="20"/>
                <w:szCs w:val="20"/>
                <w:lang w:val="kk-KZ"/>
              </w:rPr>
              <w:t xml:space="preserve"> </w:t>
            </w:r>
            <w:proofErr w:type="spellStart"/>
            <w:r w:rsidRPr="00A0158E">
              <w:rPr>
                <w:rFonts w:eastAsia="Calibri" w:cs="Times New Roman"/>
                <w:sz w:val="20"/>
                <w:szCs w:val="20"/>
                <w:lang w:val="kk-KZ"/>
              </w:rPr>
              <w:t>тараптардыңбағдарлама</w:t>
            </w:r>
            <w:proofErr w:type="spellEnd"/>
            <w:r w:rsidRPr="00A0158E">
              <w:rPr>
                <w:rFonts w:eastAsia="Calibri" w:cs="Times New Roman"/>
                <w:sz w:val="20"/>
                <w:szCs w:val="20"/>
                <w:lang w:val="kk-KZ"/>
              </w:rPr>
              <w:t xml:space="preserve"> шарттарын сақтағаны және белгіленген </w:t>
            </w:r>
            <w:r w:rsidRPr="00A0158E">
              <w:rPr>
                <w:rFonts w:eastAsia="Calibri" w:cs="Times New Roman"/>
                <w:sz w:val="20"/>
                <w:szCs w:val="20"/>
                <w:lang w:val="kk-KZ"/>
              </w:rPr>
              <w:lastRenderedPageBreak/>
              <w:t>көрсеткіштерге қол жеткізгені үшін жауапкершілігін арттыруға ықпал етеді.</w:t>
            </w:r>
          </w:p>
        </w:tc>
      </w:tr>
      <w:tr w:rsidR="00A26A88" w:rsidRPr="00AA2AD4" w14:paraId="1CD184A6" w14:textId="77777777" w:rsidTr="007D1685">
        <w:trPr>
          <w:trHeight w:val="372"/>
        </w:trPr>
        <w:tc>
          <w:tcPr>
            <w:tcW w:w="567" w:type="dxa"/>
          </w:tcPr>
          <w:p w14:paraId="179809AD" w14:textId="77777777" w:rsidR="00A26A88" w:rsidRPr="00A0158E" w:rsidRDefault="00A26A88" w:rsidP="00A26A88">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3EB7EC84" w14:textId="775DE9D5" w:rsidR="00A26A88" w:rsidRPr="00A0158E" w:rsidRDefault="00A26A88" w:rsidP="00A26A8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8-тармақтың бірінші және екінші абзацтары</w:t>
            </w:r>
          </w:p>
        </w:tc>
        <w:tc>
          <w:tcPr>
            <w:tcW w:w="5244" w:type="dxa"/>
          </w:tcPr>
          <w:p w14:paraId="3F90B445" w14:textId="7E6A17B3"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8. Осы Қағидаларға қосымшаға сәйкес экономикалық қызметтің басым түрлерінің тізбесі бойынша, сондай-ақ «Атамекен» Қазақстан Республикасы Ұлттық кәсіпкерлер палатасының ішкі нормативтік құжаттарымен бекітілген экономика салаларына рейтинг беру әдістемесі бойынша жергілікті атқарушы органдар айқындаған экономикалық қызмет түрінде және уәкілетті органмен келісу бойынша өз жобаларын іске асыратын және (немесе) іске асыруды жоспарлайтын кәсіпкерлер осы Қағидалардың 7, 55 және 56-тармақтарында көрсетілген талаптарды сақтауы шартымен субсидиялауға қатысушы болады.</w:t>
            </w:r>
          </w:p>
          <w:p w14:paraId="6B4370B6" w14:textId="5B6F2C2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Жергілікті атқарушы органдар айқындаған және уәкілетті органмен келісілген экономика секторларының тізбесін уәкілетті орган қаржы агенттігіне ресми құжат айналымы тәртібімен береді.</w:t>
            </w:r>
          </w:p>
          <w:p w14:paraId="52FDAF34" w14:textId="5D7E34E2"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72E13236" w14:textId="68E08052" w:rsidR="00A26A88" w:rsidRPr="00A0158E" w:rsidRDefault="00A26A88" w:rsidP="00A26A88">
            <w:pPr>
              <w:shd w:val="clear" w:color="auto" w:fill="FFFFFF" w:themeFill="background1"/>
              <w:ind w:firstLine="182"/>
              <w:jc w:val="both"/>
              <w:rPr>
                <w:rFonts w:cs="Times New Roman"/>
                <w:sz w:val="20"/>
                <w:szCs w:val="20"/>
              </w:rPr>
            </w:pPr>
          </w:p>
        </w:tc>
        <w:tc>
          <w:tcPr>
            <w:tcW w:w="5528" w:type="dxa"/>
          </w:tcPr>
          <w:p w14:paraId="3A85FE65" w14:textId="55097289" w:rsidR="00A26A88" w:rsidRPr="00A0158E" w:rsidRDefault="00A26A88" w:rsidP="00A26A88">
            <w:pPr>
              <w:shd w:val="clear" w:color="auto" w:fill="FFFFFF" w:themeFill="background1"/>
              <w:ind w:firstLine="182"/>
              <w:jc w:val="both"/>
              <w:rPr>
                <w:rFonts w:cs="Times New Roman"/>
                <w:sz w:val="20"/>
                <w:szCs w:val="20"/>
              </w:rPr>
            </w:pPr>
            <w:r w:rsidRPr="00A0158E">
              <w:rPr>
                <w:rFonts w:cs="Times New Roman"/>
                <w:sz w:val="20"/>
                <w:szCs w:val="20"/>
              </w:rPr>
              <w:t xml:space="preserve">8. Осы </w:t>
            </w:r>
            <w:proofErr w:type="spellStart"/>
            <w:r w:rsidRPr="00A0158E">
              <w:rPr>
                <w:rFonts w:cs="Times New Roman"/>
                <w:sz w:val="20"/>
                <w:szCs w:val="20"/>
              </w:rPr>
              <w:t>Қағидаларға</w:t>
            </w:r>
            <w:proofErr w:type="spellEnd"/>
            <w:r w:rsidRPr="00A0158E">
              <w:rPr>
                <w:rFonts w:cs="Times New Roman"/>
                <w:sz w:val="20"/>
                <w:szCs w:val="20"/>
              </w:rPr>
              <w:t xml:space="preserve"> </w:t>
            </w:r>
            <w:proofErr w:type="spellStart"/>
            <w:r w:rsidRPr="00A0158E">
              <w:rPr>
                <w:rFonts w:cs="Times New Roman"/>
                <w:sz w:val="20"/>
                <w:szCs w:val="20"/>
              </w:rPr>
              <w:t>қосымшаға</w:t>
            </w:r>
            <w:proofErr w:type="spellEnd"/>
            <w:r w:rsidRPr="00A0158E">
              <w:rPr>
                <w:rFonts w:cs="Times New Roman"/>
                <w:sz w:val="20"/>
                <w:szCs w:val="20"/>
              </w:rPr>
              <w:t xml:space="preserve"> </w:t>
            </w:r>
            <w:proofErr w:type="spellStart"/>
            <w:r w:rsidRPr="00A0158E">
              <w:rPr>
                <w:rFonts w:cs="Times New Roman"/>
                <w:sz w:val="20"/>
                <w:szCs w:val="20"/>
              </w:rPr>
              <w:t>сәйкес</w:t>
            </w:r>
            <w:proofErr w:type="spellEnd"/>
            <w:r w:rsidRPr="00A0158E">
              <w:rPr>
                <w:rFonts w:cs="Times New Roman"/>
                <w:sz w:val="20"/>
                <w:szCs w:val="20"/>
              </w:rPr>
              <w:t xml:space="preserve"> </w:t>
            </w:r>
            <w:proofErr w:type="spellStart"/>
            <w:r w:rsidRPr="00A0158E">
              <w:rPr>
                <w:rFonts w:cs="Times New Roman"/>
                <w:sz w:val="20"/>
                <w:szCs w:val="20"/>
              </w:rPr>
              <w:t>экономикалық</w:t>
            </w:r>
            <w:proofErr w:type="spellEnd"/>
            <w:r w:rsidRPr="00A0158E">
              <w:rPr>
                <w:rFonts w:cs="Times New Roman"/>
                <w:sz w:val="20"/>
                <w:szCs w:val="20"/>
              </w:rPr>
              <w:t xml:space="preserve"> </w:t>
            </w:r>
            <w:proofErr w:type="spellStart"/>
            <w:r w:rsidRPr="00A0158E">
              <w:rPr>
                <w:rFonts w:cs="Times New Roman"/>
                <w:sz w:val="20"/>
                <w:szCs w:val="20"/>
              </w:rPr>
              <w:t>қызметтің</w:t>
            </w:r>
            <w:proofErr w:type="spellEnd"/>
            <w:r w:rsidRPr="00A0158E">
              <w:rPr>
                <w:rFonts w:cs="Times New Roman"/>
                <w:sz w:val="20"/>
                <w:szCs w:val="20"/>
              </w:rPr>
              <w:t xml:space="preserve"> басым </w:t>
            </w:r>
            <w:proofErr w:type="spellStart"/>
            <w:r w:rsidRPr="00A0158E">
              <w:rPr>
                <w:rFonts w:cs="Times New Roman"/>
                <w:sz w:val="20"/>
                <w:szCs w:val="20"/>
              </w:rPr>
              <w:t>түрлерінің</w:t>
            </w:r>
            <w:proofErr w:type="spellEnd"/>
            <w:r w:rsidRPr="00A0158E">
              <w:rPr>
                <w:rFonts w:cs="Times New Roman"/>
                <w:sz w:val="20"/>
                <w:szCs w:val="20"/>
              </w:rPr>
              <w:t xml:space="preserve"> </w:t>
            </w:r>
            <w:proofErr w:type="spellStart"/>
            <w:r w:rsidRPr="00A0158E">
              <w:rPr>
                <w:rFonts w:cs="Times New Roman"/>
                <w:sz w:val="20"/>
                <w:szCs w:val="20"/>
              </w:rPr>
              <w:t>тізбесі</w:t>
            </w:r>
            <w:proofErr w:type="spellEnd"/>
            <w:r w:rsidRPr="00A0158E">
              <w:rPr>
                <w:rFonts w:cs="Times New Roman"/>
                <w:sz w:val="20"/>
                <w:szCs w:val="20"/>
              </w:rPr>
              <w:t xml:space="preserve"> </w:t>
            </w:r>
            <w:proofErr w:type="spellStart"/>
            <w:r w:rsidRPr="00A0158E">
              <w:rPr>
                <w:rFonts w:cs="Times New Roman"/>
                <w:sz w:val="20"/>
                <w:szCs w:val="20"/>
              </w:rPr>
              <w:t>бойынша</w:t>
            </w:r>
            <w:proofErr w:type="spellEnd"/>
            <w:r w:rsidRPr="00A0158E">
              <w:rPr>
                <w:rFonts w:cs="Times New Roman"/>
                <w:sz w:val="20"/>
                <w:szCs w:val="20"/>
              </w:rPr>
              <w:t xml:space="preserve">, </w:t>
            </w:r>
            <w:proofErr w:type="spellStart"/>
            <w:r w:rsidRPr="00A0158E">
              <w:rPr>
                <w:rFonts w:cs="Times New Roman"/>
                <w:sz w:val="20"/>
                <w:szCs w:val="20"/>
              </w:rPr>
              <w:t>сондай-ақ</w:t>
            </w:r>
            <w:proofErr w:type="spellEnd"/>
            <w:r w:rsidRPr="00A0158E">
              <w:rPr>
                <w:rFonts w:cs="Times New Roman"/>
                <w:sz w:val="20"/>
                <w:szCs w:val="20"/>
              </w:rPr>
              <w:t xml:space="preserve"> «</w:t>
            </w:r>
            <w:proofErr w:type="spellStart"/>
            <w:r w:rsidRPr="00A0158E">
              <w:rPr>
                <w:rFonts w:cs="Times New Roman"/>
                <w:sz w:val="20"/>
                <w:szCs w:val="20"/>
              </w:rPr>
              <w:t>Атамекен</w:t>
            </w:r>
            <w:proofErr w:type="spellEnd"/>
            <w:r w:rsidRPr="00A0158E">
              <w:rPr>
                <w:rFonts w:cs="Times New Roman"/>
                <w:sz w:val="20"/>
                <w:szCs w:val="20"/>
              </w:rPr>
              <w:t xml:space="preserve">» </w:t>
            </w:r>
            <w:proofErr w:type="spellStart"/>
            <w:r w:rsidRPr="00A0158E">
              <w:rPr>
                <w:rFonts w:cs="Times New Roman"/>
                <w:sz w:val="20"/>
                <w:szCs w:val="20"/>
              </w:rPr>
              <w:t>Қазақстан</w:t>
            </w:r>
            <w:proofErr w:type="spellEnd"/>
            <w:r w:rsidRPr="00A0158E">
              <w:rPr>
                <w:rFonts w:cs="Times New Roman"/>
                <w:sz w:val="20"/>
                <w:szCs w:val="20"/>
              </w:rPr>
              <w:t xml:space="preserve"> </w:t>
            </w:r>
            <w:proofErr w:type="spellStart"/>
            <w:r w:rsidRPr="00A0158E">
              <w:rPr>
                <w:rFonts w:cs="Times New Roman"/>
                <w:sz w:val="20"/>
                <w:szCs w:val="20"/>
              </w:rPr>
              <w:t>Республикасы</w:t>
            </w:r>
            <w:proofErr w:type="spellEnd"/>
            <w:r w:rsidRPr="00A0158E">
              <w:rPr>
                <w:rFonts w:cs="Times New Roman"/>
                <w:sz w:val="20"/>
                <w:szCs w:val="20"/>
              </w:rPr>
              <w:t xml:space="preserve"> </w:t>
            </w:r>
            <w:proofErr w:type="spellStart"/>
            <w:r w:rsidRPr="00A0158E">
              <w:rPr>
                <w:rFonts w:cs="Times New Roman"/>
                <w:sz w:val="20"/>
                <w:szCs w:val="20"/>
              </w:rPr>
              <w:t>Ұлттық</w:t>
            </w:r>
            <w:proofErr w:type="spellEnd"/>
            <w:r w:rsidRPr="00A0158E">
              <w:rPr>
                <w:rFonts w:cs="Times New Roman"/>
                <w:sz w:val="20"/>
                <w:szCs w:val="20"/>
              </w:rPr>
              <w:t xml:space="preserve"> </w:t>
            </w:r>
            <w:proofErr w:type="spellStart"/>
            <w:r w:rsidRPr="00A0158E">
              <w:rPr>
                <w:rFonts w:cs="Times New Roman"/>
                <w:sz w:val="20"/>
                <w:szCs w:val="20"/>
              </w:rPr>
              <w:t>кәсіпкерлер</w:t>
            </w:r>
            <w:proofErr w:type="spellEnd"/>
            <w:r w:rsidRPr="00A0158E">
              <w:rPr>
                <w:rFonts w:cs="Times New Roman"/>
                <w:sz w:val="20"/>
                <w:szCs w:val="20"/>
              </w:rPr>
              <w:t xml:space="preserve"> </w:t>
            </w:r>
            <w:proofErr w:type="spellStart"/>
            <w:r w:rsidRPr="00A0158E">
              <w:rPr>
                <w:rFonts w:cs="Times New Roman"/>
                <w:sz w:val="20"/>
                <w:szCs w:val="20"/>
              </w:rPr>
              <w:t>палатасының</w:t>
            </w:r>
            <w:proofErr w:type="spellEnd"/>
            <w:r w:rsidRPr="00A0158E">
              <w:rPr>
                <w:rFonts w:cs="Times New Roman"/>
                <w:sz w:val="20"/>
                <w:szCs w:val="20"/>
              </w:rPr>
              <w:t xml:space="preserve"> </w:t>
            </w:r>
            <w:proofErr w:type="spellStart"/>
            <w:r w:rsidRPr="00A0158E">
              <w:rPr>
                <w:rFonts w:cs="Times New Roman"/>
                <w:sz w:val="20"/>
                <w:szCs w:val="20"/>
              </w:rPr>
              <w:t>ішкі</w:t>
            </w:r>
            <w:proofErr w:type="spellEnd"/>
            <w:r w:rsidRPr="00A0158E">
              <w:rPr>
                <w:rFonts w:cs="Times New Roman"/>
                <w:sz w:val="20"/>
                <w:szCs w:val="20"/>
              </w:rPr>
              <w:t xml:space="preserve"> </w:t>
            </w:r>
            <w:proofErr w:type="spellStart"/>
            <w:r w:rsidRPr="00A0158E">
              <w:rPr>
                <w:rFonts w:cs="Times New Roman"/>
                <w:sz w:val="20"/>
                <w:szCs w:val="20"/>
              </w:rPr>
              <w:t>нормативтік</w:t>
            </w:r>
            <w:proofErr w:type="spellEnd"/>
            <w:r w:rsidRPr="00A0158E">
              <w:rPr>
                <w:rFonts w:cs="Times New Roman"/>
                <w:sz w:val="20"/>
                <w:szCs w:val="20"/>
              </w:rPr>
              <w:t xml:space="preserve"> </w:t>
            </w:r>
            <w:proofErr w:type="spellStart"/>
            <w:r w:rsidRPr="00A0158E">
              <w:rPr>
                <w:rFonts w:cs="Times New Roman"/>
                <w:sz w:val="20"/>
                <w:szCs w:val="20"/>
              </w:rPr>
              <w:t>құжаттарымен</w:t>
            </w:r>
            <w:proofErr w:type="spellEnd"/>
            <w:r w:rsidRPr="00A0158E">
              <w:rPr>
                <w:rFonts w:cs="Times New Roman"/>
                <w:sz w:val="20"/>
                <w:szCs w:val="20"/>
              </w:rPr>
              <w:t xml:space="preserve"> </w:t>
            </w:r>
            <w:proofErr w:type="spellStart"/>
            <w:r w:rsidRPr="00A0158E">
              <w:rPr>
                <w:rFonts w:cs="Times New Roman"/>
                <w:sz w:val="20"/>
                <w:szCs w:val="20"/>
              </w:rPr>
              <w:t>бекітілген</w:t>
            </w:r>
            <w:proofErr w:type="spellEnd"/>
            <w:r w:rsidRPr="00A0158E">
              <w:rPr>
                <w:rFonts w:cs="Times New Roman"/>
                <w:sz w:val="20"/>
                <w:szCs w:val="20"/>
              </w:rPr>
              <w:t xml:space="preserve"> экономика </w:t>
            </w:r>
            <w:proofErr w:type="spellStart"/>
            <w:r w:rsidRPr="00A0158E">
              <w:rPr>
                <w:rFonts w:cs="Times New Roman"/>
                <w:sz w:val="20"/>
                <w:szCs w:val="20"/>
              </w:rPr>
              <w:t>салаларына</w:t>
            </w:r>
            <w:proofErr w:type="spellEnd"/>
            <w:r w:rsidRPr="00A0158E">
              <w:rPr>
                <w:rFonts w:cs="Times New Roman"/>
                <w:sz w:val="20"/>
                <w:szCs w:val="20"/>
              </w:rPr>
              <w:t xml:space="preserve"> рейтинг беру </w:t>
            </w:r>
            <w:proofErr w:type="spellStart"/>
            <w:r w:rsidRPr="00A0158E">
              <w:rPr>
                <w:rFonts w:cs="Times New Roman"/>
                <w:sz w:val="20"/>
                <w:szCs w:val="20"/>
              </w:rPr>
              <w:t>әдістемесі</w:t>
            </w:r>
            <w:proofErr w:type="spellEnd"/>
            <w:r w:rsidRPr="00A0158E">
              <w:rPr>
                <w:rFonts w:cs="Times New Roman"/>
                <w:sz w:val="20"/>
                <w:szCs w:val="20"/>
              </w:rPr>
              <w:t xml:space="preserve"> </w:t>
            </w:r>
            <w:proofErr w:type="spellStart"/>
            <w:r w:rsidRPr="00A0158E">
              <w:rPr>
                <w:rFonts w:cs="Times New Roman"/>
                <w:sz w:val="20"/>
                <w:szCs w:val="20"/>
              </w:rPr>
              <w:t>бойынша</w:t>
            </w:r>
            <w:proofErr w:type="spellEnd"/>
            <w:r w:rsidRPr="00A0158E">
              <w:rPr>
                <w:rFonts w:cs="Times New Roman"/>
                <w:sz w:val="20"/>
                <w:szCs w:val="20"/>
              </w:rPr>
              <w:t xml:space="preserve"> </w:t>
            </w:r>
            <w:proofErr w:type="spellStart"/>
            <w:r w:rsidRPr="00A0158E">
              <w:rPr>
                <w:rFonts w:cs="Times New Roman"/>
                <w:sz w:val="20"/>
                <w:szCs w:val="20"/>
              </w:rPr>
              <w:t>жергілікті</w:t>
            </w:r>
            <w:proofErr w:type="spellEnd"/>
            <w:r w:rsidRPr="00A0158E">
              <w:rPr>
                <w:rFonts w:cs="Times New Roman"/>
                <w:sz w:val="20"/>
                <w:szCs w:val="20"/>
              </w:rPr>
              <w:t xml:space="preserve"> </w:t>
            </w:r>
            <w:proofErr w:type="spellStart"/>
            <w:r w:rsidRPr="00A0158E">
              <w:rPr>
                <w:rFonts w:cs="Times New Roman"/>
                <w:sz w:val="20"/>
                <w:szCs w:val="20"/>
              </w:rPr>
              <w:t>атқарушы</w:t>
            </w:r>
            <w:proofErr w:type="spellEnd"/>
            <w:r w:rsidRPr="00A0158E">
              <w:rPr>
                <w:rFonts w:cs="Times New Roman"/>
                <w:sz w:val="20"/>
                <w:szCs w:val="20"/>
              </w:rPr>
              <w:t xml:space="preserve"> </w:t>
            </w:r>
            <w:proofErr w:type="spellStart"/>
            <w:r w:rsidRPr="00A0158E">
              <w:rPr>
                <w:rFonts w:cs="Times New Roman"/>
                <w:sz w:val="20"/>
                <w:szCs w:val="20"/>
              </w:rPr>
              <w:t>органдар</w:t>
            </w:r>
            <w:proofErr w:type="spellEnd"/>
            <w:r w:rsidRPr="00A0158E">
              <w:rPr>
                <w:rFonts w:cs="Times New Roman"/>
                <w:sz w:val="20"/>
                <w:szCs w:val="20"/>
              </w:rPr>
              <w:t xml:space="preserve"> </w:t>
            </w:r>
            <w:proofErr w:type="spellStart"/>
            <w:r w:rsidRPr="00A0158E">
              <w:rPr>
                <w:rFonts w:cs="Times New Roman"/>
                <w:sz w:val="20"/>
                <w:szCs w:val="20"/>
              </w:rPr>
              <w:t>айқындаған</w:t>
            </w:r>
            <w:proofErr w:type="spellEnd"/>
            <w:r w:rsidRPr="00A0158E">
              <w:rPr>
                <w:rFonts w:cs="Times New Roman"/>
                <w:sz w:val="20"/>
                <w:szCs w:val="20"/>
              </w:rPr>
              <w:t xml:space="preserve"> </w:t>
            </w:r>
            <w:proofErr w:type="spellStart"/>
            <w:r w:rsidRPr="00A0158E">
              <w:rPr>
                <w:rFonts w:cs="Times New Roman"/>
                <w:sz w:val="20"/>
                <w:szCs w:val="20"/>
              </w:rPr>
              <w:t>экономикалық</w:t>
            </w:r>
            <w:proofErr w:type="spellEnd"/>
            <w:r w:rsidRPr="00A0158E">
              <w:rPr>
                <w:rFonts w:cs="Times New Roman"/>
                <w:sz w:val="20"/>
                <w:szCs w:val="20"/>
              </w:rPr>
              <w:t xml:space="preserve"> </w:t>
            </w:r>
            <w:proofErr w:type="spellStart"/>
            <w:r w:rsidRPr="00A0158E">
              <w:rPr>
                <w:rFonts w:cs="Times New Roman"/>
                <w:sz w:val="20"/>
                <w:szCs w:val="20"/>
              </w:rPr>
              <w:t>қызмет</w:t>
            </w:r>
            <w:proofErr w:type="spellEnd"/>
            <w:r w:rsidRPr="00A0158E">
              <w:rPr>
                <w:rFonts w:cs="Times New Roman"/>
                <w:sz w:val="20"/>
                <w:szCs w:val="20"/>
              </w:rPr>
              <w:t xml:space="preserve"> </w:t>
            </w:r>
            <w:proofErr w:type="spellStart"/>
            <w:r w:rsidRPr="00A0158E">
              <w:rPr>
                <w:rFonts w:cs="Times New Roman"/>
                <w:sz w:val="20"/>
                <w:szCs w:val="20"/>
              </w:rPr>
              <w:t>түрінде</w:t>
            </w:r>
            <w:proofErr w:type="spellEnd"/>
            <w:r w:rsidRPr="00A0158E">
              <w:rPr>
                <w:rFonts w:cs="Times New Roman"/>
                <w:sz w:val="20"/>
                <w:szCs w:val="20"/>
              </w:rPr>
              <w:t xml:space="preserve"> </w:t>
            </w:r>
            <w:proofErr w:type="spellStart"/>
            <w:r w:rsidRPr="00A0158E">
              <w:rPr>
                <w:rFonts w:cs="Times New Roman"/>
                <w:sz w:val="20"/>
                <w:szCs w:val="20"/>
              </w:rPr>
              <w:t>және</w:t>
            </w:r>
            <w:proofErr w:type="spellEnd"/>
            <w:r w:rsidRPr="00A0158E">
              <w:rPr>
                <w:rFonts w:cs="Times New Roman"/>
                <w:sz w:val="20"/>
                <w:szCs w:val="20"/>
              </w:rPr>
              <w:t xml:space="preserve"> </w:t>
            </w:r>
            <w:proofErr w:type="spellStart"/>
            <w:r w:rsidRPr="00A0158E">
              <w:rPr>
                <w:rFonts w:cs="Times New Roman"/>
                <w:sz w:val="20"/>
                <w:szCs w:val="20"/>
              </w:rPr>
              <w:t>уәкілетті</w:t>
            </w:r>
            <w:proofErr w:type="spellEnd"/>
            <w:r w:rsidRPr="00A0158E">
              <w:rPr>
                <w:rFonts w:cs="Times New Roman"/>
                <w:sz w:val="20"/>
                <w:szCs w:val="20"/>
              </w:rPr>
              <w:t xml:space="preserve"> </w:t>
            </w:r>
            <w:proofErr w:type="spellStart"/>
            <w:r w:rsidRPr="00A0158E">
              <w:rPr>
                <w:rFonts w:cs="Times New Roman"/>
                <w:sz w:val="20"/>
                <w:szCs w:val="20"/>
              </w:rPr>
              <w:t>органмен</w:t>
            </w:r>
            <w:proofErr w:type="spellEnd"/>
            <w:r w:rsidRPr="00A0158E">
              <w:rPr>
                <w:rFonts w:cs="Times New Roman"/>
                <w:sz w:val="20"/>
                <w:szCs w:val="20"/>
              </w:rPr>
              <w:t xml:space="preserve"> </w:t>
            </w:r>
            <w:proofErr w:type="spellStart"/>
            <w:r w:rsidRPr="00A0158E">
              <w:rPr>
                <w:rFonts w:cs="Times New Roman"/>
                <w:sz w:val="20"/>
                <w:szCs w:val="20"/>
              </w:rPr>
              <w:t>келісу</w:t>
            </w:r>
            <w:proofErr w:type="spellEnd"/>
            <w:r w:rsidRPr="00A0158E">
              <w:rPr>
                <w:rFonts w:cs="Times New Roman"/>
                <w:sz w:val="20"/>
                <w:szCs w:val="20"/>
              </w:rPr>
              <w:t xml:space="preserve"> </w:t>
            </w:r>
            <w:proofErr w:type="spellStart"/>
            <w:r w:rsidRPr="00A0158E">
              <w:rPr>
                <w:rFonts w:cs="Times New Roman"/>
                <w:sz w:val="20"/>
                <w:szCs w:val="20"/>
              </w:rPr>
              <w:t>бойынша</w:t>
            </w:r>
            <w:proofErr w:type="spellEnd"/>
            <w:r w:rsidRPr="00A0158E">
              <w:rPr>
                <w:rFonts w:cs="Times New Roman"/>
                <w:sz w:val="20"/>
                <w:szCs w:val="20"/>
              </w:rPr>
              <w:t xml:space="preserve"> </w:t>
            </w:r>
            <w:r w:rsidRPr="00A0158E">
              <w:rPr>
                <w:rFonts w:eastAsia="Calibri" w:cs="Times New Roman"/>
                <w:b/>
                <w:sz w:val="20"/>
                <w:szCs w:val="20"/>
                <w:lang w:val="kk-KZ"/>
              </w:rPr>
              <w:t>жобаны іске асыру орны мен кәсіпкерді тіркеу орнын ескер</w:t>
            </w:r>
            <w:r w:rsidR="006B691F">
              <w:rPr>
                <w:rFonts w:eastAsia="Calibri" w:cs="Times New Roman"/>
                <w:b/>
                <w:sz w:val="20"/>
                <w:szCs w:val="20"/>
                <w:lang w:val="kk-KZ"/>
              </w:rPr>
              <w:t>е отырып</w:t>
            </w:r>
            <w:r w:rsidRPr="00A0158E">
              <w:rPr>
                <w:rFonts w:eastAsia="Calibri" w:cs="Times New Roman"/>
                <w:b/>
                <w:sz w:val="20"/>
                <w:szCs w:val="20"/>
              </w:rPr>
              <w:t>,</w:t>
            </w:r>
            <w:r w:rsidRPr="00A0158E">
              <w:rPr>
                <w:rFonts w:cs="Times New Roman"/>
                <w:sz w:val="20"/>
                <w:szCs w:val="20"/>
              </w:rPr>
              <w:t xml:space="preserve"> </w:t>
            </w:r>
            <w:proofErr w:type="spellStart"/>
            <w:r w:rsidRPr="00A0158E">
              <w:rPr>
                <w:rFonts w:cs="Times New Roman"/>
                <w:sz w:val="20"/>
                <w:szCs w:val="20"/>
              </w:rPr>
              <w:t>өз</w:t>
            </w:r>
            <w:proofErr w:type="spellEnd"/>
            <w:r w:rsidRPr="00A0158E">
              <w:rPr>
                <w:rFonts w:cs="Times New Roman"/>
                <w:sz w:val="20"/>
                <w:szCs w:val="20"/>
              </w:rPr>
              <w:t xml:space="preserve"> </w:t>
            </w:r>
            <w:proofErr w:type="spellStart"/>
            <w:r w:rsidRPr="00A0158E">
              <w:rPr>
                <w:rFonts w:cs="Times New Roman"/>
                <w:sz w:val="20"/>
                <w:szCs w:val="20"/>
              </w:rPr>
              <w:t>жобаларын</w:t>
            </w:r>
            <w:proofErr w:type="spellEnd"/>
            <w:r w:rsidRPr="00A0158E">
              <w:rPr>
                <w:rFonts w:cs="Times New Roman"/>
                <w:sz w:val="20"/>
                <w:szCs w:val="20"/>
              </w:rPr>
              <w:t xml:space="preserve"> </w:t>
            </w:r>
            <w:proofErr w:type="spellStart"/>
            <w:r w:rsidRPr="00A0158E">
              <w:rPr>
                <w:rFonts w:cs="Times New Roman"/>
                <w:sz w:val="20"/>
                <w:szCs w:val="20"/>
              </w:rPr>
              <w:t>іске</w:t>
            </w:r>
            <w:proofErr w:type="spellEnd"/>
            <w:r w:rsidRPr="00A0158E">
              <w:rPr>
                <w:rFonts w:cs="Times New Roman"/>
                <w:sz w:val="20"/>
                <w:szCs w:val="20"/>
              </w:rPr>
              <w:t xml:space="preserve"> </w:t>
            </w:r>
            <w:proofErr w:type="spellStart"/>
            <w:r w:rsidRPr="00A0158E">
              <w:rPr>
                <w:rFonts w:cs="Times New Roman"/>
                <w:sz w:val="20"/>
                <w:szCs w:val="20"/>
              </w:rPr>
              <w:t>асыратын</w:t>
            </w:r>
            <w:proofErr w:type="spellEnd"/>
            <w:r w:rsidRPr="00A0158E">
              <w:rPr>
                <w:rFonts w:cs="Times New Roman"/>
                <w:sz w:val="20"/>
                <w:szCs w:val="20"/>
              </w:rPr>
              <w:t xml:space="preserve"> </w:t>
            </w:r>
            <w:proofErr w:type="spellStart"/>
            <w:r w:rsidRPr="00A0158E">
              <w:rPr>
                <w:rFonts w:cs="Times New Roman"/>
                <w:sz w:val="20"/>
                <w:szCs w:val="20"/>
              </w:rPr>
              <w:t>және</w:t>
            </w:r>
            <w:proofErr w:type="spellEnd"/>
            <w:r w:rsidRPr="00A0158E">
              <w:rPr>
                <w:rFonts w:cs="Times New Roman"/>
                <w:sz w:val="20"/>
                <w:szCs w:val="20"/>
              </w:rPr>
              <w:t xml:space="preserve"> (</w:t>
            </w:r>
            <w:proofErr w:type="spellStart"/>
            <w:r w:rsidRPr="00A0158E">
              <w:rPr>
                <w:rFonts w:cs="Times New Roman"/>
                <w:sz w:val="20"/>
                <w:szCs w:val="20"/>
              </w:rPr>
              <w:t>немесе</w:t>
            </w:r>
            <w:proofErr w:type="spellEnd"/>
            <w:r w:rsidRPr="00A0158E">
              <w:rPr>
                <w:rFonts w:cs="Times New Roman"/>
                <w:sz w:val="20"/>
                <w:szCs w:val="20"/>
              </w:rPr>
              <w:t xml:space="preserve">) </w:t>
            </w:r>
            <w:proofErr w:type="spellStart"/>
            <w:r w:rsidRPr="00A0158E">
              <w:rPr>
                <w:rFonts w:cs="Times New Roman"/>
                <w:sz w:val="20"/>
                <w:szCs w:val="20"/>
              </w:rPr>
              <w:t>іске</w:t>
            </w:r>
            <w:proofErr w:type="spellEnd"/>
            <w:r w:rsidRPr="00A0158E">
              <w:rPr>
                <w:rFonts w:cs="Times New Roman"/>
                <w:sz w:val="20"/>
                <w:szCs w:val="20"/>
              </w:rPr>
              <w:t xml:space="preserve"> </w:t>
            </w:r>
            <w:proofErr w:type="spellStart"/>
            <w:r w:rsidRPr="00A0158E">
              <w:rPr>
                <w:rFonts w:cs="Times New Roman"/>
                <w:sz w:val="20"/>
                <w:szCs w:val="20"/>
              </w:rPr>
              <w:t>асыруды</w:t>
            </w:r>
            <w:proofErr w:type="spellEnd"/>
            <w:r w:rsidRPr="00A0158E">
              <w:rPr>
                <w:rFonts w:cs="Times New Roman"/>
                <w:sz w:val="20"/>
                <w:szCs w:val="20"/>
              </w:rPr>
              <w:t xml:space="preserve"> </w:t>
            </w:r>
            <w:proofErr w:type="spellStart"/>
            <w:r w:rsidRPr="00A0158E">
              <w:rPr>
                <w:rFonts w:cs="Times New Roman"/>
                <w:sz w:val="20"/>
                <w:szCs w:val="20"/>
              </w:rPr>
              <w:t>жоспарлайтын</w:t>
            </w:r>
            <w:proofErr w:type="spellEnd"/>
            <w:r w:rsidRPr="00A0158E">
              <w:rPr>
                <w:rFonts w:cs="Times New Roman"/>
                <w:sz w:val="20"/>
                <w:szCs w:val="20"/>
              </w:rPr>
              <w:t xml:space="preserve"> </w:t>
            </w:r>
            <w:proofErr w:type="spellStart"/>
            <w:r w:rsidRPr="00A0158E">
              <w:rPr>
                <w:rFonts w:cs="Times New Roman"/>
                <w:sz w:val="20"/>
                <w:szCs w:val="20"/>
              </w:rPr>
              <w:t>кәсіпкерлер</w:t>
            </w:r>
            <w:proofErr w:type="spellEnd"/>
            <w:r w:rsidRPr="00A0158E">
              <w:rPr>
                <w:rFonts w:cs="Times New Roman"/>
                <w:sz w:val="20"/>
                <w:szCs w:val="20"/>
              </w:rPr>
              <w:t xml:space="preserve"> осы </w:t>
            </w:r>
            <w:proofErr w:type="spellStart"/>
            <w:r w:rsidRPr="00A0158E">
              <w:rPr>
                <w:rFonts w:cs="Times New Roman"/>
                <w:sz w:val="20"/>
                <w:szCs w:val="20"/>
              </w:rPr>
              <w:t>Қағидалардың</w:t>
            </w:r>
            <w:proofErr w:type="spellEnd"/>
            <w:r w:rsidRPr="00A0158E">
              <w:rPr>
                <w:rFonts w:cs="Times New Roman"/>
                <w:sz w:val="20"/>
                <w:szCs w:val="20"/>
              </w:rPr>
              <w:t xml:space="preserve"> 7, 55 </w:t>
            </w:r>
            <w:proofErr w:type="spellStart"/>
            <w:r w:rsidRPr="00A0158E">
              <w:rPr>
                <w:rFonts w:cs="Times New Roman"/>
                <w:sz w:val="20"/>
                <w:szCs w:val="20"/>
              </w:rPr>
              <w:t>және</w:t>
            </w:r>
            <w:proofErr w:type="spellEnd"/>
            <w:r w:rsidRPr="00A0158E">
              <w:rPr>
                <w:rFonts w:cs="Times New Roman"/>
                <w:sz w:val="20"/>
                <w:szCs w:val="20"/>
              </w:rPr>
              <w:t xml:space="preserve"> 56-тармақтарында </w:t>
            </w:r>
            <w:proofErr w:type="spellStart"/>
            <w:r w:rsidRPr="00A0158E">
              <w:rPr>
                <w:rFonts w:cs="Times New Roman"/>
                <w:sz w:val="20"/>
                <w:szCs w:val="20"/>
              </w:rPr>
              <w:t>көрсетілген</w:t>
            </w:r>
            <w:proofErr w:type="spellEnd"/>
            <w:r w:rsidRPr="00A0158E">
              <w:rPr>
                <w:rFonts w:cs="Times New Roman"/>
                <w:sz w:val="20"/>
                <w:szCs w:val="20"/>
              </w:rPr>
              <w:t xml:space="preserve"> </w:t>
            </w:r>
            <w:proofErr w:type="spellStart"/>
            <w:r w:rsidRPr="00A0158E">
              <w:rPr>
                <w:rFonts w:cs="Times New Roman"/>
                <w:sz w:val="20"/>
                <w:szCs w:val="20"/>
              </w:rPr>
              <w:t>талаптарды</w:t>
            </w:r>
            <w:proofErr w:type="spellEnd"/>
            <w:r w:rsidRPr="00A0158E">
              <w:rPr>
                <w:rFonts w:cs="Times New Roman"/>
                <w:sz w:val="20"/>
                <w:szCs w:val="20"/>
              </w:rPr>
              <w:t xml:space="preserve"> </w:t>
            </w:r>
            <w:proofErr w:type="spellStart"/>
            <w:r w:rsidRPr="00A0158E">
              <w:rPr>
                <w:rFonts w:cs="Times New Roman"/>
                <w:sz w:val="20"/>
                <w:szCs w:val="20"/>
              </w:rPr>
              <w:t>сақтауы</w:t>
            </w:r>
            <w:proofErr w:type="spellEnd"/>
            <w:r w:rsidRPr="00A0158E">
              <w:rPr>
                <w:rFonts w:cs="Times New Roman"/>
                <w:sz w:val="20"/>
                <w:szCs w:val="20"/>
              </w:rPr>
              <w:t xml:space="preserve"> </w:t>
            </w:r>
            <w:proofErr w:type="spellStart"/>
            <w:r w:rsidRPr="00A0158E">
              <w:rPr>
                <w:rFonts w:cs="Times New Roman"/>
                <w:sz w:val="20"/>
                <w:szCs w:val="20"/>
              </w:rPr>
              <w:t>шартымен</w:t>
            </w:r>
            <w:proofErr w:type="spellEnd"/>
            <w:r w:rsidRPr="00A0158E">
              <w:rPr>
                <w:rFonts w:cs="Times New Roman"/>
                <w:sz w:val="20"/>
                <w:szCs w:val="20"/>
              </w:rPr>
              <w:t xml:space="preserve"> </w:t>
            </w:r>
            <w:proofErr w:type="spellStart"/>
            <w:r w:rsidRPr="00A0158E">
              <w:rPr>
                <w:rFonts w:cs="Times New Roman"/>
                <w:sz w:val="20"/>
                <w:szCs w:val="20"/>
              </w:rPr>
              <w:t>субсидиялауға</w:t>
            </w:r>
            <w:proofErr w:type="spellEnd"/>
            <w:r w:rsidRPr="00A0158E">
              <w:rPr>
                <w:rFonts w:cs="Times New Roman"/>
                <w:sz w:val="20"/>
                <w:szCs w:val="20"/>
              </w:rPr>
              <w:t xml:space="preserve"> </w:t>
            </w:r>
            <w:proofErr w:type="spellStart"/>
            <w:r w:rsidRPr="00A0158E">
              <w:rPr>
                <w:rFonts w:cs="Times New Roman"/>
                <w:sz w:val="20"/>
                <w:szCs w:val="20"/>
              </w:rPr>
              <w:t>қатысушы</w:t>
            </w:r>
            <w:proofErr w:type="spellEnd"/>
            <w:r w:rsidRPr="00A0158E">
              <w:rPr>
                <w:rFonts w:cs="Times New Roman"/>
                <w:sz w:val="20"/>
                <w:szCs w:val="20"/>
              </w:rPr>
              <w:t xml:space="preserve"> </w:t>
            </w:r>
            <w:proofErr w:type="spellStart"/>
            <w:r w:rsidRPr="00A0158E">
              <w:rPr>
                <w:rFonts w:cs="Times New Roman"/>
                <w:sz w:val="20"/>
                <w:szCs w:val="20"/>
              </w:rPr>
              <w:t>болады</w:t>
            </w:r>
            <w:proofErr w:type="spellEnd"/>
            <w:r w:rsidRPr="00A0158E">
              <w:rPr>
                <w:rFonts w:cs="Times New Roman"/>
                <w:sz w:val="20"/>
                <w:szCs w:val="20"/>
              </w:rPr>
              <w:t>.</w:t>
            </w:r>
          </w:p>
          <w:p w14:paraId="4FC29A8D" w14:textId="4DBFA23C" w:rsidR="00A26A88" w:rsidRPr="00A0158E" w:rsidRDefault="00A26A88" w:rsidP="00A26A88">
            <w:pPr>
              <w:shd w:val="clear" w:color="auto" w:fill="FFFFFF" w:themeFill="background1"/>
              <w:ind w:firstLine="182"/>
              <w:jc w:val="both"/>
              <w:rPr>
                <w:rFonts w:cs="Times New Roman"/>
                <w:b/>
                <w:sz w:val="20"/>
                <w:szCs w:val="20"/>
              </w:rPr>
            </w:pPr>
            <w:proofErr w:type="spellStart"/>
            <w:r w:rsidRPr="00A0158E">
              <w:rPr>
                <w:rFonts w:cs="Times New Roman"/>
                <w:sz w:val="20"/>
                <w:szCs w:val="20"/>
              </w:rPr>
              <w:t>Жергілікті</w:t>
            </w:r>
            <w:proofErr w:type="spellEnd"/>
            <w:r w:rsidRPr="00A0158E">
              <w:rPr>
                <w:rFonts w:cs="Times New Roman"/>
                <w:sz w:val="20"/>
                <w:szCs w:val="20"/>
              </w:rPr>
              <w:t xml:space="preserve"> </w:t>
            </w:r>
            <w:proofErr w:type="spellStart"/>
            <w:r w:rsidRPr="00A0158E">
              <w:rPr>
                <w:rFonts w:cs="Times New Roman"/>
                <w:sz w:val="20"/>
                <w:szCs w:val="20"/>
              </w:rPr>
              <w:t>атқарушы</w:t>
            </w:r>
            <w:proofErr w:type="spellEnd"/>
            <w:r w:rsidRPr="00A0158E">
              <w:rPr>
                <w:rFonts w:cs="Times New Roman"/>
                <w:sz w:val="20"/>
                <w:szCs w:val="20"/>
              </w:rPr>
              <w:t xml:space="preserve"> </w:t>
            </w:r>
            <w:proofErr w:type="spellStart"/>
            <w:r w:rsidRPr="00A0158E">
              <w:rPr>
                <w:rFonts w:cs="Times New Roman"/>
                <w:sz w:val="20"/>
                <w:szCs w:val="20"/>
              </w:rPr>
              <w:t>органдар</w:t>
            </w:r>
            <w:proofErr w:type="spellEnd"/>
            <w:r w:rsidRPr="00A0158E">
              <w:rPr>
                <w:rFonts w:cs="Times New Roman"/>
                <w:sz w:val="20"/>
                <w:szCs w:val="20"/>
              </w:rPr>
              <w:t xml:space="preserve"> </w:t>
            </w:r>
            <w:proofErr w:type="spellStart"/>
            <w:r w:rsidRPr="00A0158E">
              <w:rPr>
                <w:rFonts w:cs="Times New Roman"/>
                <w:sz w:val="20"/>
                <w:szCs w:val="20"/>
              </w:rPr>
              <w:t>айқындаған</w:t>
            </w:r>
            <w:proofErr w:type="spellEnd"/>
            <w:r w:rsidRPr="00A0158E">
              <w:rPr>
                <w:rFonts w:cs="Times New Roman"/>
                <w:sz w:val="20"/>
                <w:szCs w:val="20"/>
              </w:rPr>
              <w:t xml:space="preserve"> </w:t>
            </w:r>
            <w:proofErr w:type="spellStart"/>
            <w:r w:rsidRPr="00A0158E">
              <w:rPr>
                <w:rFonts w:cs="Times New Roman"/>
                <w:sz w:val="20"/>
                <w:szCs w:val="20"/>
              </w:rPr>
              <w:t>және</w:t>
            </w:r>
            <w:proofErr w:type="spellEnd"/>
            <w:r w:rsidRPr="00A0158E">
              <w:rPr>
                <w:rFonts w:cs="Times New Roman"/>
                <w:sz w:val="20"/>
                <w:szCs w:val="20"/>
              </w:rPr>
              <w:t xml:space="preserve"> </w:t>
            </w:r>
            <w:proofErr w:type="spellStart"/>
            <w:r w:rsidRPr="00A0158E">
              <w:rPr>
                <w:rFonts w:cs="Times New Roman"/>
                <w:sz w:val="20"/>
                <w:szCs w:val="20"/>
              </w:rPr>
              <w:t>уәкілетті</w:t>
            </w:r>
            <w:proofErr w:type="spellEnd"/>
            <w:r w:rsidRPr="00A0158E">
              <w:rPr>
                <w:rFonts w:cs="Times New Roman"/>
                <w:sz w:val="20"/>
                <w:szCs w:val="20"/>
              </w:rPr>
              <w:t xml:space="preserve"> </w:t>
            </w:r>
            <w:proofErr w:type="spellStart"/>
            <w:r w:rsidRPr="00A0158E">
              <w:rPr>
                <w:rFonts w:cs="Times New Roman"/>
                <w:sz w:val="20"/>
                <w:szCs w:val="20"/>
              </w:rPr>
              <w:t>органмен</w:t>
            </w:r>
            <w:proofErr w:type="spellEnd"/>
            <w:r w:rsidRPr="00A0158E">
              <w:rPr>
                <w:rFonts w:cs="Times New Roman"/>
                <w:sz w:val="20"/>
                <w:szCs w:val="20"/>
              </w:rPr>
              <w:t xml:space="preserve"> </w:t>
            </w:r>
            <w:proofErr w:type="spellStart"/>
            <w:r w:rsidRPr="00A0158E">
              <w:rPr>
                <w:rFonts w:cs="Times New Roman"/>
                <w:sz w:val="20"/>
                <w:szCs w:val="20"/>
              </w:rPr>
              <w:t>келісілген</w:t>
            </w:r>
            <w:proofErr w:type="spellEnd"/>
            <w:r w:rsidRPr="00A0158E">
              <w:rPr>
                <w:rFonts w:cs="Times New Roman"/>
                <w:sz w:val="20"/>
                <w:szCs w:val="20"/>
              </w:rPr>
              <w:t xml:space="preserve"> экономика </w:t>
            </w:r>
            <w:proofErr w:type="spellStart"/>
            <w:r w:rsidRPr="00A0158E">
              <w:rPr>
                <w:rFonts w:cs="Times New Roman"/>
                <w:sz w:val="20"/>
                <w:szCs w:val="20"/>
              </w:rPr>
              <w:t>секторларының</w:t>
            </w:r>
            <w:proofErr w:type="spellEnd"/>
            <w:r w:rsidRPr="00A0158E">
              <w:rPr>
                <w:rFonts w:cs="Times New Roman"/>
                <w:sz w:val="20"/>
                <w:szCs w:val="20"/>
              </w:rPr>
              <w:t xml:space="preserve"> </w:t>
            </w:r>
            <w:proofErr w:type="spellStart"/>
            <w:r w:rsidRPr="00A0158E">
              <w:rPr>
                <w:rFonts w:cs="Times New Roman"/>
                <w:sz w:val="20"/>
                <w:szCs w:val="20"/>
              </w:rPr>
              <w:t>тізбесін</w:t>
            </w:r>
            <w:proofErr w:type="spellEnd"/>
            <w:r w:rsidRPr="00A0158E">
              <w:rPr>
                <w:rFonts w:cs="Times New Roman"/>
                <w:sz w:val="20"/>
                <w:szCs w:val="20"/>
              </w:rPr>
              <w:t xml:space="preserve"> </w:t>
            </w:r>
            <w:proofErr w:type="spellStart"/>
            <w:r w:rsidRPr="00A0158E">
              <w:rPr>
                <w:rFonts w:cs="Times New Roman"/>
                <w:sz w:val="20"/>
                <w:szCs w:val="20"/>
              </w:rPr>
              <w:t>уәкілетті</w:t>
            </w:r>
            <w:proofErr w:type="spellEnd"/>
            <w:r w:rsidRPr="00A0158E">
              <w:rPr>
                <w:rFonts w:cs="Times New Roman"/>
                <w:sz w:val="20"/>
                <w:szCs w:val="20"/>
              </w:rPr>
              <w:t xml:space="preserve"> орган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агенттігіне</w:t>
            </w:r>
            <w:proofErr w:type="spellEnd"/>
            <w:r w:rsidRPr="00A0158E">
              <w:rPr>
                <w:rFonts w:cs="Times New Roman"/>
                <w:sz w:val="20"/>
                <w:szCs w:val="20"/>
              </w:rPr>
              <w:t xml:space="preserve"> </w:t>
            </w:r>
            <w:proofErr w:type="spellStart"/>
            <w:r w:rsidRPr="00A0158E">
              <w:rPr>
                <w:rFonts w:cs="Times New Roman"/>
                <w:sz w:val="20"/>
                <w:szCs w:val="20"/>
              </w:rPr>
              <w:t>ресми</w:t>
            </w:r>
            <w:proofErr w:type="spellEnd"/>
            <w:r w:rsidRPr="00A0158E">
              <w:rPr>
                <w:rFonts w:cs="Times New Roman"/>
                <w:sz w:val="20"/>
                <w:szCs w:val="20"/>
              </w:rPr>
              <w:t xml:space="preserve"> </w:t>
            </w:r>
            <w:proofErr w:type="spellStart"/>
            <w:r w:rsidRPr="00A0158E">
              <w:rPr>
                <w:rFonts w:cs="Times New Roman"/>
                <w:sz w:val="20"/>
                <w:szCs w:val="20"/>
              </w:rPr>
              <w:t>құжат</w:t>
            </w:r>
            <w:proofErr w:type="spellEnd"/>
            <w:r w:rsidRPr="00A0158E">
              <w:rPr>
                <w:rFonts w:cs="Times New Roman"/>
                <w:sz w:val="20"/>
                <w:szCs w:val="20"/>
              </w:rPr>
              <w:t xml:space="preserve"> </w:t>
            </w:r>
            <w:proofErr w:type="spellStart"/>
            <w:r w:rsidRPr="00A0158E">
              <w:rPr>
                <w:rFonts w:cs="Times New Roman"/>
                <w:sz w:val="20"/>
                <w:szCs w:val="20"/>
              </w:rPr>
              <w:t>айналымы</w:t>
            </w:r>
            <w:proofErr w:type="spellEnd"/>
            <w:r w:rsidRPr="00A0158E">
              <w:rPr>
                <w:rFonts w:cs="Times New Roman"/>
                <w:sz w:val="20"/>
                <w:szCs w:val="20"/>
              </w:rPr>
              <w:t xml:space="preserve"> </w:t>
            </w:r>
            <w:proofErr w:type="spellStart"/>
            <w:r w:rsidRPr="00A0158E">
              <w:rPr>
                <w:rFonts w:cs="Times New Roman"/>
                <w:sz w:val="20"/>
                <w:szCs w:val="20"/>
              </w:rPr>
              <w:t>тәртібімен</w:t>
            </w:r>
            <w:proofErr w:type="spellEnd"/>
            <w:r w:rsidRPr="00A0158E">
              <w:rPr>
                <w:rFonts w:cs="Times New Roman"/>
                <w:sz w:val="20"/>
                <w:szCs w:val="20"/>
              </w:rPr>
              <w:t xml:space="preserve"> </w:t>
            </w:r>
            <w:proofErr w:type="spellStart"/>
            <w:r w:rsidRPr="00A0158E">
              <w:rPr>
                <w:rFonts w:cs="Times New Roman"/>
                <w:sz w:val="20"/>
                <w:szCs w:val="20"/>
              </w:rPr>
              <w:t>береді</w:t>
            </w:r>
            <w:proofErr w:type="spellEnd"/>
            <w:r w:rsidRPr="00A0158E">
              <w:rPr>
                <w:rFonts w:cs="Times New Roman"/>
                <w:sz w:val="20"/>
                <w:szCs w:val="20"/>
              </w:rPr>
              <w:t xml:space="preserve">. </w:t>
            </w:r>
            <w:proofErr w:type="spellStart"/>
            <w:r w:rsidRPr="00A0158E">
              <w:rPr>
                <w:rFonts w:cs="Times New Roman"/>
                <w:b/>
                <w:sz w:val="20"/>
                <w:szCs w:val="20"/>
              </w:rPr>
              <w:t>Бұл</w:t>
            </w:r>
            <w:proofErr w:type="spellEnd"/>
            <w:r w:rsidRPr="00A0158E">
              <w:rPr>
                <w:rFonts w:cs="Times New Roman"/>
                <w:b/>
                <w:sz w:val="20"/>
                <w:szCs w:val="20"/>
              </w:rPr>
              <w:t xml:space="preserve"> </w:t>
            </w:r>
            <w:proofErr w:type="spellStart"/>
            <w:r w:rsidRPr="00A0158E">
              <w:rPr>
                <w:rFonts w:cs="Times New Roman"/>
                <w:b/>
                <w:sz w:val="20"/>
                <w:szCs w:val="20"/>
              </w:rPr>
              <w:t>ретте</w:t>
            </w:r>
            <w:proofErr w:type="spellEnd"/>
            <w:r w:rsidRPr="00A0158E">
              <w:rPr>
                <w:rFonts w:cs="Times New Roman"/>
                <w:b/>
                <w:sz w:val="20"/>
                <w:szCs w:val="20"/>
              </w:rPr>
              <w:t xml:space="preserve"> </w:t>
            </w:r>
            <w:proofErr w:type="spellStart"/>
            <w:r w:rsidRPr="00A0158E">
              <w:rPr>
                <w:rFonts w:cs="Times New Roman"/>
                <w:b/>
                <w:sz w:val="20"/>
                <w:szCs w:val="20"/>
              </w:rPr>
              <w:t>Қазақстан</w:t>
            </w:r>
            <w:proofErr w:type="spellEnd"/>
            <w:r w:rsidRPr="00A0158E">
              <w:rPr>
                <w:rFonts w:cs="Times New Roman"/>
                <w:b/>
                <w:sz w:val="20"/>
                <w:szCs w:val="20"/>
              </w:rPr>
              <w:t xml:space="preserve"> </w:t>
            </w:r>
            <w:proofErr w:type="spellStart"/>
            <w:r w:rsidRPr="00A0158E">
              <w:rPr>
                <w:rFonts w:cs="Times New Roman"/>
                <w:b/>
                <w:sz w:val="20"/>
                <w:szCs w:val="20"/>
              </w:rPr>
              <w:t>Республикасының</w:t>
            </w:r>
            <w:proofErr w:type="spellEnd"/>
            <w:r w:rsidRPr="00A0158E">
              <w:rPr>
                <w:rFonts w:cs="Times New Roman"/>
                <w:b/>
                <w:sz w:val="20"/>
                <w:szCs w:val="20"/>
              </w:rPr>
              <w:t xml:space="preserve"> </w:t>
            </w:r>
            <w:proofErr w:type="spellStart"/>
            <w:r w:rsidRPr="00A0158E">
              <w:rPr>
                <w:rFonts w:cs="Times New Roman"/>
                <w:b/>
                <w:sz w:val="20"/>
                <w:szCs w:val="20"/>
              </w:rPr>
              <w:t>өңірлері</w:t>
            </w:r>
            <w:proofErr w:type="spellEnd"/>
            <w:r w:rsidRPr="00A0158E">
              <w:rPr>
                <w:rFonts w:cs="Times New Roman"/>
                <w:b/>
                <w:sz w:val="20"/>
                <w:szCs w:val="20"/>
              </w:rPr>
              <w:t xml:space="preserve"> мен </w:t>
            </w:r>
            <w:proofErr w:type="spellStart"/>
            <w:r w:rsidRPr="00A0158E">
              <w:rPr>
                <w:rFonts w:cs="Times New Roman"/>
                <w:b/>
                <w:sz w:val="20"/>
                <w:szCs w:val="20"/>
              </w:rPr>
              <w:t>аудандарындағы</w:t>
            </w:r>
            <w:proofErr w:type="spellEnd"/>
            <w:r w:rsidRPr="00A0158E">
              <w:rPr>
                <w:rFonts w:cs="Times New Roman"/>
                <w:b/>
                <w:sz w:val="20"/>
                <w:szCs w:val="20"/>
              </w:rPr>
              <w:t xml:space="preserve"> экономика </w:t>
            </w:r>
            <w:proofErr w:type="spellStart"/>
            <w:r w:rsidRPr="00A0158E">
              <w:rPr>
                <w:rFonts w:cs="Times New Roman"/>
                <w:b/>
                <w:sz w:val="20"/>
                <w:szCs w:val="20"/>
              </w:rPr>
              <w:t>салаларының</w:t>
            </w:r>
            <w:proofErr w:type="spellEnd"/>
            <w:r w:rsidRPr="00A0158E">
              <w:rPr>
                <w:rFonts w:cs="Times New Roman"/>
                <w:b/>
                <w:sz w:val="20"/>
                <w:szCs w:val="20"/>
              </w:rPr>
              <w:t xml:space="preserve"> басым </w:t>
            </w:r>
            <w:proofErr w:type="spellStart"/>
            <w:r w:rsidRPr="00A0158E">
              <w:rPr>
                <w:rFonts w:cs="Times New Roman"/>
                <w:b/>
                <w:sz w:val="20"/>
                <w:szCs w:val="20"/>
              </w:rPr>
              <w:t>түрлерінің</w:t>
            </w:r>
            <w:proofErr w:type="spellEnd"/>
            <w:r w:rsidRPr="00A0158E">
              <w:rPr>
                <w:rFonts w:cs="Times New Roman"/>
                <w:b/>
                <w:sz w:val="20"/>
                <w:szCs w:val="20"/>
              </w:rPr>
              <w:t xml:space="preserve"> </w:t>
            </w:r>
            <w:proofErr w:type="spellStart"/>
            <w:r w:rsidRPr="00A0158E">
              <w:rPr>
                <w:rFonts w:cs="Times New Roman"/>
                <w:b/>
                <w:sz w:val="20"/>
                <w:szCs w:val="20"/>
              </w:rPr>
              <w:t>тізбесі</w:t>
            </w:r>
            <w:proofErr w:type="spellEnd"/>
            <w:r w:rsidRPr="00A0158E">
              <w:rPr>
                <w:rFonts w:cs="Times New Roman"/>
                <w:b/>
                <w:sz w:val="20"/>
                <w:szCs w:val="20"/>
              </w:rPr>
              <w:t xml:space="preserve"> секция, </w:t>
            </w:r>
            <w:proofErr w:type="spellStart"/>
            <w:r w:rsidRPr="00A0158E">
              <w:rPr>
                <w:rFonts w:cs="Times New Roman"/>
                <w:b/>
                <w:sz w:val="20"/>
                <w:szCs w:val="20"/>
              </w:rPr>
              <w:t>бөлім</w:t>
            </w:r>
            <w:proofErr w:type="spellEnd"/>
            <w:r w:rsidRPr="00A0158E">
              <w:rPr>
                <w:rFonts w:cs="Times New Roman"/>
                <w:b/>
                <w:sz w:val="20"/>
                <w:szCs w:val="20"/>
              </w:rPr>
              <w:t xml:space="preserve"> </w:t>
            </w:r>
            <w:proofErr w:type="spellStart"/>
            <w:r w:rsidRPr="00A0158E">
              <w:rPr>
                <w:rFonts w:cs="Times New Roman"/>
                <w:b/>
                <w:sz w:val="20"/>
                <w:szCs w:val="20"/>
              </w:rPr>
              <w:t>және</w:t>
            </w:r>
            <w:proofErr w:type="spellEnd"/>
            <w:r w:rsidRPr="00A0158E">
              <w:rPr>
                <w:rFonts w:cs="Times New Roman"/>
                <w:b/>
                <w:sz w:val="20"/>
                <w:szCs w:val="20"/>
              </w:rPr>
              <w:t xml:space="preserve"> топ </w:t>
            </w:r>
            <w:proofErr w:type="spellStart"/>
            <w:r w:rsidRPr="00A0158E">
              <w:rPr>
                <w:rFonts w:cs="Times New Roman"/>
                <w:b/>
                <w:sz w:val="20"/>
                <w:szCs w:val="20"/>
              </w:rPr>
              <w:t>деңгейінде</w:t>
            </w:r>
            <w:proofErr w:type="spellEnd"/>
            <w:r w:rsidRPr="00A0158E">
              <w:rPr>
                <w:rFonts w:cs="Times New Roman"/>
                <w:b/>
                <w:sz w:val="20"/>
                <w:szCs w:val="20"/>
              </w:rPr>
              <w:t xml:space="preserve"> </w:t>
            </w:r>
            <w:proofErr w:type="spellStart"/>
            <w:r w:rsidRPr="00A0158E">
              <w:rPr>
                <w:rFonts w:cs="Times New Roman"/>
                <w:b/>
                <w:sz w:val="20"/>
                <w:szCs w:val="20"/>
              </w:rPr>
              <w:t>экономикалық</w:t>
            </w:r>
            <w:proofErr w:type="spellEnd"/>
            <w:r w:rsidRPr="00A0158E">
              <w:rPr>
                <w:rFonts w:cs="Times New Roman"/>
                <w:b/>
                <w:sz w:val="20"/>
                <w:szCs w:val="20"/>
              </w:rPr>
              <w:t xml:space="preserve"> </w:t>
            </w:r>
            <w:proofErr w:type="spellStart"/>
            <w:r w:rsidRPr="00A0158E">
              <w:rPr>
                <w:rFonts w:cs="Times New Roman"/>
                <w:b/>
                <w:sz w:val="20"/>
                <w:szCs w:val="20"/>
              </w:rPr>
              <w:t>қызмет</w:t>
            </w:r>
            <w:proofErr w:type="spellEnd"/>
            <w:r w:rsidRPr="00A0158E">
              <w:rPr>
                <w:rFonts w:cs="Times New Roman"/>
                <w:b/>
                <w:sz w:val="20"/>
                <w:szCs w:val="20"/>
              </w:rPr>
              <w:t xml:space="preserve"> </w:t>
            </w:r>
            <w:proofErr w:type="spellStart"/>
            <w:r w:rsidRPr="00A0158E">
              <w:rPr>
                <w:rFonts w:cs="Times New Roman"/>
                <w:b/>
                <w:sz w:val="20"/>
                <w:szCs w:val="20"/>
              </w:rPr>
              <w:t>түрлерінің</w:t>
            </w:r>
            <w:proofErr w:type="spellEnd"/>
            <w:r w:rsidRPr="00A0158E">
              <w:rPr>
                <w:rFonts w:cs="Times New Roman"/>
                <w:b/>
                <w:sz w:val="20"/>
                <w:szCs w:val="20"/>
              </w:rPr>
              <w:t xml:space="preserve"> </w:t>
            </w:r>
            <w:proofErr w:type="spellStart"/>
            <w:r w:rsidRPr="00A0158E">
              <w:rPr>
                <w:rFonts w:cs="Times New Roman"/>
                <w:b/>
                <w:sz w:val="20"/>
                <w:szCs w:val="20"/>
              </w:rPr>
              <w:t>жалпы</w:t>
            </w:r>
            <w:proofErr w:type="spellEnd"/>
            <w:r w:rsidRPr="00A0158E">
              <w:rPr>
                <w:rFonts w:cs="Times New Roman"/>
                <w:b/>
                <w:sz w:val="20"/>
                <w:szCs w:val="20"/>
              </w:rPr>
              <w:t xml:space="preserve"> </w:t>
            </w:r>
            <w:proofErr w:type="spellStart"/>
            <w:r w:rsidRPr="00A0158E">
              <w:rPr>
                <w:rFonts w:cs="Times New Roman"/>
                <w:b/>
                <w:sz w:val="20"/>
                <w:szCs w:val="20"/>
              </w:rPr>
              <w:t>жіктеуішінің</w:t>
            </w:r>
            <w:proofErr w:type="spellEnd"/>
            <w:r w:rsidRPr="00A0158E">
              <w:rPr>
                <w:rFonts w:cs="Times New Roman"/>
                <w:b/>
                <w:sz w:val="20"/>
                <w:szCs w:val="20"/>
              </w:rPr>
              <w:t xml:space="preserve"> 6 (</w:t>
            </w:r>
            <w:proofErr w:type="spellStart"/>
            <w:r w:rsidRPr="00A0158E">
              <w:rPr>
                <w:rFonts w:cs="Times New Roman"/>
                <w:b/>
                <w:sz w:val="20"/>
                <w:szCs w:val="20"/>
              </w:rPr>
              <w:t>алты</w:t>
            </w:r>
            <w:proofErr w:type="spellEnd"/>
            <w:r w:rsidRPr="00A0158E">
              <w:rPr>
                <w:rFonts w:cs="Times New Roman"/>
                <w:b/>
                <w:sz w:val="20"/>
                <w:szCs w:val="20"/>
              </w:rPr>
              <w:t xml:space="preserve">) </w:t>
            </w:r>
            <w:proofErr w:type="spellStart"/>
            <w:r w:rsidRPr="00A0158E">
              <w:rPr>
                <w:rFonts w:cs="Times New Roman"/>
                <w:b/>
                <w:sz w:val="20"/>
                <w:szCs w:val="20"/>
              </w:rPr>
              <w:t>кодынан</w:t>
            </w:r>
            <w:proofErr w:type="spellEnd"/>
            <w:r w:rsidRPr="00A0158E">
              <w:rPr>
                <w:rFonts w:cs="Times New Roman"/>
                <w:b/>
                <w:sz w:val="20"/>
                <w:szCs w:val="20"/>
              </w:rPr>
              <w:t xml:space="preserve"> </w:t>
            </w:r>
            <w:proofErr w:type="spellStart"/>
            <w:r w:rsidRPr="00A0158E">
              <w:rPr>
                <w:rFonts w:cs="Times New Roman"/>
                <w:b/>
                <w:sz w:val="20"/>
                <w:szCs w:val="20"/>
              </w:rPr>
              <w:t>аспайтын</w:t>
            </w:r>
            <w:proofErr w:type="spellEnd"/>
            <w:r w:rsidRPr="00A0158E">
              <w:rPr>
                <w:rFonts w:cs="Times New Roman"/>
                <w:b/>
                <w:sz w:val="20"/>
                <w:szCs w:val="20"/>
              </w:rPr>
              <w:t xml:space="preserve"> </w:t>
            </w:r>
            <w:proofErr w:type="spellStart"/>
            <w:r w:rsidRPr="00A0158E">
              <w:rPr>
                <w:rFonts w:cs="Times New Roman"/>
                <w:b/>
                <w:sz w:val="20"/>
                <w:szCs w:val="20"/>
              </w:rPr>
              <w:t>мөлшерде</w:t>
            </w:r>
            <w:proofErr w:type="spellEnd"/>
            <w:r w:rsidRPr="00A0158E">
              <w:rPr>
                <w:rFonts w:cs="Times New Roman"/>
                <w:b/>
                <w:sz w:val="20"/>
                <w:szCs w:val="20"/>
              </w:rPr>
              <w:t xml:space="preserve"> </w:t>
            </w:r>
            <w:proofErr w:type="spellStart"/>
            <w:r w:rsidRPr="00A0158E">
              <w:rPr>
                <w:rFonts w:cs="Times New Roman"/>
                <w:b/>
                <w:sz w:val="20"/>
                <w:szCs w:val="20"/>
              </w:rPr>
              <w:t>қалыптастырылады</w:t>
            </w:r>
            <w:proofErr w:type="spellEnd"/>
            <w:r w:rsidRPr="00A0158E">
              <w:rPr>
                <w:rFonts w:cs="Times New Roman"/>
                <w:b/>
                <w:sz w:val="20"/>
                <w:szCs w:val="20"/>
              </w:rPr>
              <w:t>.</w:t>
            </w:r>
          </w:p>
          <w:p w14:paraId="4BBFB35C" w14:textId="6CE74072" w:rsidR="00A26A88" w:rsidRPr="00A0158E" w:rsidRDefault="00A26A88" w:rsidP="00A26A88">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p w14:paraId="24A61EDE" w14:textId="07A7B205" w:rsidR="00A26A88" w:rsidRPr="00A0158E" w:rsidRDefault="00A26A88" w:rsidP="00A26A88">
            <w:pPr>
              <w:shd w:val="clear" w:color="auto" w:fill="FFFFFF" w:themeFill="background1"/>
              <w:ind w:firstLine="182"/>
              <w:jc w:val="both"/>
              <w:rPr>
                <w:rFonts w:cs="Times New Roman"/>
                <w:sz w:val="20"/>
                <w:szCs w:val="20"/>
              </w:rPr>
            </w:pPr>
          </w:p>
        </w:tc>
        <w:tc>
          <w:tcPr>
            <w:tcW w:w="3261" w:type="dxa"/>
          </w:tcPr>
          <w:p w14:paraId="3BAE4D2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Жобаны іске асыру орнын және кәсіпкерді тіркеу орнын есепке алу экономикалық қызметтің рұқсат етілген түрлерін айқындауды, сондай-ақ субсидиялауға бюджет қаражатын бөлуді тиісті өңірдің әлеуметтік-экономикалық басымдықтарын ескере отырып, жергілікті атқарушы органдар жүзеге асыратындығына байланысты.</w:t>
            </w:r>
          </w:p>
          <w:p w14:paraId="76B23AE5" w14:textId="47059191"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Бұл ретте кәсіпкерді тіркеу орнын жобаны іске асыру өңіріне байланыстыру бюджет қаражатының дұрыс бөлінуін және тиісті деңгейдегі бюджетке салық төлемдерінің түсуін бақылауды қамтамасыз етеді.</w:t>
            </w:r>
          </w:p>
          <w:p w14:paraId="13FAEFE3" w14:textId="7C326574"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 xml:space="preserve">Қағидалар шеңберінде субсидиялауға жіберілетін </w:t>
            </w:r>
            <w:r w:rsidR="00A95742">
              <w:rPr>
                <w:rFonts w:eastAsia="Calibri" w:cs="Times New Roman"/>
                <w:sz w:val="20"/>
                <w:szCs w:val="20"/>
                <w:lang w:val="kk-KZ"/>
              </w:rPr>
              <w:t>э</w:t>
            </w:r>
            <w:r w:rsidRPr="00A0158E">
              <w:rPr>
                <w:rFonts w:eastAsia="Calibri" w:cs="Times New Roman"/>
                <w:sz w:val="20"/>
                <w:szCs w:val="20"/>
                <w:lang w:val="kk-KZ"/>
              </w:rPr>
              <w:t xml:space="preserve">кономикалық қызмет түрлерінің (ЭҚЖЖ) тізбесі осы Қағидаларға қосымшамен бекітілген </w:t>
            </w:r>
            <w:r w:rsidR="00A95742">
              <w:rPr>
                <w:rFonts w:eastAsia="Calibri" w:cs="Times New Roman"/>
                <w:sz w:val="20"/>
                <w:szCs w:val="20"/>
                <w:lang w:val="kk-KZ"/>
              </w:rPr>
              <w:t>э</w:t>
            </w:r>
            <w:r w:rsidRPr="00A0158E">
              <w:rPr>
                <w:rFonts w:eastAsia="Calibri" w:cs="Times New Roman"/>
                <w:sz w:val="20"/>
                <w:szCs w:val="20"/>
                <w:lang w:val="kk-KZ"/>
              </w:rPr>
              <w:t>кономикалық қызметтің басым түрлерінің тізбесі бойынша, сондай-ақ «Атамекен» Қазақстан Республикасы Ұлттық Кәсіпкерлер палатасының ішкі нормативтік құжаттарымен бекітілген экономика салаларына рейтингтер беру әдістемесіне сәйкес уәкілетті органмен келіс</w:t>
            </w:r>
            <w:r w:rsidR="00A95742">
              <w:rPr>
                <w:rFonts w:eastAsia="Calibri" w:cs="Times New Roman"/>
                <w:sz w:val="20"/>
                <w:szCs w:val="20"/>
                <w:lang w:val="kk-KZ"/>
              </w:rPr>
              <w:t>у</w:t>
            </w:r>
            <w:r w:rsidRPr="00A0158E">
              <w:rPr>
                <w:rFonts w:eastAsia="Calibri" w:cs="Times New Roman"/>
                <w:sz w:val="20"/>
                <w:szCs w:val="20"/>
                <w:lang w:val="kk-KZ"/>
              </w:rPr>
              <w:t xml:space="preserve"> бойынша жергілікті атқарушы органдар айқындайтын экономикалық қызмет түрлері бойынша қалыптастырылады.</w:t>
            </w:r>
          </w:p>
        </w:tc>
      </w:tr>
      <w:tr w:rsidR="00A26A88" w:rsidRPr="00AA2AD4" w14:paraId="6C3F952F" w14:textId="77777777" w:rsidTr="004270EF">
        <w:trPr>
          <w:trHeight w:val="693"/>
        </w:trPr>
        <w:tc>
          <w:tcPr>
            <w:tcW w:w="567" w:type="dxa"/>
          </w:tcPr>
          <w:p w14:paraId="4DEF6A71" w14:textId="77777777" w:rsidR="00A26A88" w:rsidRPr="00A0158E" w:rsidRDefault="00A26A88" w:rsidP="00A26A88">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74D35048" w14:textId="4DF73CAC" w:rsidR="00A26A88" w:rsidRPr="00A0158E" w:rsidRDefault="00A26A88" w:rsidP="00A26A8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9-тармақ</w:t>
            </w:r>
          </w:p>
        </w:tc>
        <w:tc>
          <w:tcPr>
            <w:tcW w:w="5244" w:type="dxa"/>
          </w:tcPr>
          <w:p w14:paraId="334A840B" w14:textId="48EDB478"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9. Субсидиялау инвестицияға және айналым қаражатын толықтыруға бағытталған тиімді жаңа жобаларды іске асыру үшін қаржы институты беретін жаңа қаржы құралдары бойынша жүзеге асырылады.</w:t>
            </w:r>
          </w:p>
          <w:p w14:paraId="56CB7DC1" w14:textId="36A32A96"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Инвестиция деп негізгі құралдарды сатып алу және (немесе) салу және (немесе) жаңғырту және (немесе) реконструкциялау және (немесе) күрделі жөндеу, биологиялық және (немесе) материалдық емес/материалдық активтерді сатып алу (осы анықтамада көрсетілген мақсаттарға байланысты ақы төлеу шоттарына сәйкес негізгі құралдардың/биологиялық/ материалдық/материалдық емес активтердің құнына енгізілген қосылған құн салығы бойынша шығыстар да инвестицияға жатады).</w:t>
            </w:r>
          </w:p>
          <w:p w14:paraId="54504E48" w14:textId="1A973552"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Айналым қаражатын толықтыру деп қаржы құралын кәсіпкердің өзінің операциялық (ағымдағы) қызметін жаңартылатын/жаңартылмайтын негізде қамтамасыз етумен байланысты пайдалануы түсініледі және салық міндеттемелерін, зейнетақы және әлеуметтік аударымдарды, кедендік төлемдерді/алымдарды/баждарды төлеу бұған кірмейді.</w:t>
            </w:r>
          </w:p>
          <w:p w14:paraId="240E9844" w14:textId="05C85F65"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Тиімді жаңа жобалар деп кәсіпкерлердің мынадай талаптарға сәйкес келетін жобалары түсініледі:</w:t>
            </w:r>
          </w:p>
          <w:p w14:paraId="5A818D7D" w14:textId="190E3CCB"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инвестициялық мақсаттарға:</w:t>
            </w:r>
          </w:p>
          <w:p w14:paraId="0DCBDB6F" w14:textId="0733EB19"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қолдау алған жылдан кейінгі 2 (екі) қаржы жылының қорытындысы бойынша кредиттің әрбір 100 (жүз) миллион теңгесіне жаңа жұмыс орындарын, бірақ әрбір жоба бойынша кемінде бір жұмыс орнының құрылуы;</w:t>
            </w:r>
          </w:p>
          <w:p w14:paraId="0AB0B854" w14:textId="3E45693D"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субсидиялау мерзімі аяқталғанға дейін бір қаржы жылының қорытындысы бойынша және жыл сайын кірістің жинақталған инфляция деңгейінен төмен емес деңгейде міндетті түрде ұлғаюы;</w:t>
            </w:r>
          </w:p>
          <w:p w14:paraId="59B3F4BA" w14:textId="612C6321"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айналым қаражатын толықтыруға:</w:t>
            </w:r>
          </w:p>
          <w:p w14:paraId="5CAF1594" w14:textId="5DACBD65"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субсидиялау мерзімі аяқталғанға дейін бір қаржы жылының қорытындысы бойынша және жыл сайын кіріс пен еңбекақы төлеу қорының жинақталған инфляция деңгейінен төмен емес деңгейде міндетті түрде ұлғаюы.</w:t>
            </w:r>
          </w:p>
          <w:p w14:paraId="5F109AC3" w14:textId="61A75AE0"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Тиімділік көрсеткіштерін есептеу үшін Қазақстан Республикасы Қаржы министрлігі Мемлекеттік кірістер комитетінің/салық декларациясының деректері және </w:t>
            </w:r>
            <w:r w:rsidRPr="00A0158E">
              <w:rPr>
                <w:rFonts w:cs="Times New Roman"/>
                <w:sz w:val="20"/>
                <w:szCs w:val="20"/>
                <w:lang w:val="kk-KZ"/>
              </w:rPr>
              <w:lastRenderedPageBreak/>
              <w:t>(немесе) бюджетпен есеп айырысудың жай-күйі туралы дербес шоттан үзінді-көшірмеге сәйкес деректер пайдаланылады. Бұл ретте тиімділік көрсеткіштерін есептеген кезде субсидиялаудың қай күні басталғанына қарамастан, келесі қаржы жылының басталуы есептік күн болып табылады.</w:t>
            </w:r>
          </w:p>
          <w:p w14:paraId="69BBD530" w14:textId="337EA305"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Бұл ретте жоғарыда көрсетілген көрсеткіштерді субсидиялау түрінде тікелей қолдау алған/алатын кәсіпкер растайды.</w:t>
            </w:r>
          </w:p>
        </w:tc>
        <w:tc>
          <w:tcPr>
            <w:tcW w:w="5528" w:type="dxa"/>
          </w:tcPr>
          <w:p w14:paraId="4F976BE4"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9. Субсидиялау инвестицияға және айналым қаражатын толықтыруға бағытталған тиімді жаңа жобаларды іске асыру үшін қаржы институты беретін жаңа қаржы құралдары бойынша жүзеге асырылады.</w:t>
            </w:r>
          </w:p>
          <w:p w14:paraId="7F12EF81" w14:textId="346B0D93"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Инвестиция деп негізгі құралдарды сатып алу және (немесе) салу және (немесе) жаңғырту және (немесе) реконструкциялау және (немесе) күрделі жөндеу, биологиялық және (немесе) материалдық емес/материалдық активтерді сатып алу (осы анықтамада көрсетілген мақсаттарға байланысты ақы төлеу шоттарына сәйкес негізгі құралдардың/биологиялық/материалдық/материалдық емес активтердің құнына енгізілген қосылған құн салығы бойынша шығыстар да инвестицияға жатады).</w:t>
            </w:r>
          </w:p>
          <w:p w14:paraId="1B4DF565" w14:textId="564C9B31"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Инвестициялық активтер Қазақстан Республикасы Өнеркәсіп және құрылыс министрінің 2025 жылғы 27 тамыздағы № 327 бұйрығымен </w:t>
            </w:r>
            <w:r w:rsidR="002E6060" w:rsidRPr="00A0158E">
              <w:rPr>
                <w:rFonts w:cs="Times New Roman"/>
                <w:b/>
                <w:sz w:val="20"/>
                <w:szCs w:val="20"/>
                <w:lang w:val="kk-KZ"/>
              </w:rPr>
              <w:t xml:space="preserve">(нормативтік құқықтық актілерін мемлекеттік тіркеу тізілімінде № 36717 болып тіркелген) </w:t>
            </w:r>
            <w:r w:rsidRPr="00A0158E">
              <w:rPr>
                <w:rFonts w:cs="Times New Roman"/>
                <w:b/>
                <w:sz w:val="20"/>
                <w:szCs w:val="20"/>
                <w:lang w:val="kk-KZ"/>
              </w:rPr>
              <w:t>бекітілген Қазақстандық тауар өндірушілердің тізілімін жүргізу қағидаларына сәйкес қазақстандық тауар өндірушілердің тізіліміне енгізілген қазақстандық тауар өндірушілерден сатып алынады.</w:t>
            </w:r>
          </w:p>
          <w:p w14:paraId="034EEB6B"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Импорттық өндірістің инвестициялық активтерін сатып алуға Қазақстандық тауар өндірушілердің тізіліміне енгізілген қазақстандық тауар өндірушілерде баламалары болмаған жағдайда жол беріледі.</w:t>
            </w:r>
          </w:p>
          <w:p w14:paraId="3EB63409"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Айналым қаражатын толықтыру деп қаржы құралын кәсіпкердің өзінің операциялық (ағымдағы) қызметін жаңартылатын/жаңартылмайтын негізде қамтамасыз етумен байланысты пайдалануы түсініледі және салық міндеттемелерін, зейнетақы және әлеуметтік аударымдарды, кедендік төлемдерді/алымдарды/баждарды төлеу бұған кірмейді.</w:t>
            </w:r>
          </w:p>
          <w:p w14:paraId="6EF720EC"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Тиімді жаңа жобалар деп кәсіпкерлердің мынадай талаптарға сәйкес келетін жобалары түсініледі:</w:t>
            </w:r>
          </w:p>
          <w:p w14:paraId="19B6EDE8"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инвестициялық мақсаттарға:</w:t>
            </w:r>
          </w:p>
          <w:p w14:paraId="19D18D9D"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қолдау алған жылдан кейінгі 2 (екі) қаржы жылының қорытындысы бойынша кредиттің әрбір 100 (жүз) миллион теңгесіне жаңа жұмыс орындарын, бірақ әрбір жоба бойынша кемінде бір жұмыс орнының құрылуы;</w:t>
            </w:r>
          </w:p>
          <w:p w14:paraId="17327995"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субсидиялау мерзімі аяқталғанға дейін бір қаржы жылының қорытындысы бойынша және жыл сайын кірістің жинақталған инфляция деңгейінен төмен емес деңгейде міндетті түрде ұлғаюы;</w:t>
            </w:r>
          </w:p>
          <w:p w14:paraId="066F0FCA"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айналым қаражатын толықтыруға:</w:t>
            </w:r>
          </w:p>
          <w:p w14:paraId="6DBD76DF"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субсидиялау мерзімі аяқталғанға дейін бір қаржы жылының қорытындысы бойынша және жыл сайын кіріс пен еңбекақы төлеу қорының жинақталған инфляция деңгейінен төмен емес деңгейде міндетті түрде ұлғаюы.</w:t>
            </w:r>
          </w:p>
          <w:p w14:paraId="55E97F80" w14:textId="06AE9B22" w:rsidR="002E6060"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Тиімділік көрсеткіштерін есептеу үшін Қазақстан Республикасы Қаржы министрлігі Мемлекеттік кірістер комитетінің/салық декларациясының деректері және (немесе) бюджетпен есеп айырысудың жай-күйі туралы дербес шоттан үзінді</w:t>
            </w:r>
            <w:r w:rsidR="00AC4A82">
              <w:rPr>
                <w:rFonts w:cs="Times New Roman"/>
                <w:sz w:val="20"/>
                <w:szCs w:val="20"/>
                <w:lang w:val="kk-KZ"/>
              </w:rPr>
              <w:t xml:space="preserve"> </w:t>
            </w:r>
            <w:r w:rsidRPr="00A0158E">
              <w:rPr>
                <w:rFonts w:cs="Times New Roman"/>
                <w:sz w:val="20"/>
                <w:szCs w:val="20"/>
                <w:lang w:val="kk-KZ"/>
              </w:rPr>
              <w:t xml:space="preserve">көшірме пайдаланылады. </w:t>
            </w:r>
          </w:p>
          <w:p w14:paraId="406B7802" w14:textId="617A6A2F" w:rsidR="002E6060" w:rsidRPr="00A0158E" w:rsidRDefault="00424F89" w:rsidP="00A26A88">
            <w:pPr>
              <w:shd w:val="clear" w:color="auto" w:fill="FFFFFF" w:themeFill="background1"/>
              <w:ind w:firstLine="182"/>
              <w:jc w:val="both"/>
              <w:rPr>
                <w:rFonts w:cs="Times New Roman"/>
                <w:b/>
                <w:sz w:val="20"/>
                <w:szCs w:val="20"/>
                <w:lang w:val="kk-KZ"/>
              </w:rPr>
            </w:pPr>
            <w:r>
              <w:rPr>
                <w:rFonts w:cs="Times New Roman"/>
                <w:b/>
                <w:sz w:val="20"/>
                <w:szCs w:val="20"/>
                <w:lang w:val="kk-KZ"/>
              </w:rPr>
              <w:t>Кірістің</w:t>
            </w:r>
            <w:r w:rsidR="002E6060" w:rsidRPr="00A0158E">
              <w:rPr>
                <w:rFonts w:cs="Times New Roman"/>
                <w:b/>
                <w:sz w:val="20"/>
                <w:szCs w:val="20"/>
                <w:lang w:val="kk-KZ"/>
              </w:rPr>
              <w:t xml:space="preserve"> және еңбекақы төлеу қорының нақты </w:t>
            </w:r>
            <w:r>
              <w:rPr>
                <w:rFonts w:cs="Times New Roman"/>
                <w:b/>
                <w:sz w:val="20"/>
                <w:szCs w:val="20"/>
                <w:lang w:val="kk-KZ"/>
              </w:rPr>
              <w:t xml:space="preserve">өсу </w:t>
            </w:r>
            <w:r w:rsidR="002E6060" w:rsidRPr="00A0158E">
              <w:rPr>
                <w:rFonts w:cs="Times New Roman"/>
                <w:b/>
                <w:sz w:val="20"/>
                <w:szCs w:val="20"/>
                <w:lang w:val="kk-KZ"/>
              </w:rPr>
              <w:t>деңгейін</w:t>
            </w:r>
            <w:r>
              <w:rPr>
                <w:rFonts w:cs="Times New Roman"/>
                <w:b/>
                <w:sz w:val="20"/>
                <w:szCs w:val="20"/>
                <w:lang w:val="kk-KZ"/>
              </w:rPr>
              <w:t>ің</w:t>
            </w:r>
            <w:r w:rsidR="002E6060" w:rsidRPr="00A0158E">
              <w:rPr>
                <w:rFonts w:cs="Times New Roman"/>
                <w:b/>
                <w:sz w:val="20"/>
                <w:szCs w:val="20"/>
                <w:lang w:val="kk-KZ"/>
              </w:rPr>
              <w:t xml:space="preserve"> жинақталған инфляция деңгейінен тиісті есепті кезең</w:t>
            </w:r>
            <w:r>
              <w:rPr>
                <w:rFonts w:cs="Times New Roman"/>
                <w:b/>
                <w:sz w:val="20"/>
                <w:szCs w:val="20"/>
                <w:lang w:val="kk-KZ"/>
              </w:rPr>
              <w:t>де</w:t>
            </w:r>
            <w:r w:rsidR="002E6060" w:rsidRPr="00A0158E">
              <w:rPr>
                <w:rFonts w:cs="Times New Roman"/>
                <w:b/>
                <w:sz w:val="20"/>
                <w:szCs w:val="20"/>
                <w:lang w:val="kk-KZ"/>
              </w:rPr>
              <w:t xml:space="preserve"> </w:t>
            </w:r>
            <w:r w:rsidRPr="00A0158E">
              <w:rPr>
                <w:rFonts w:cs="Times New Roman"/>
                <w:b/>
                <w:sz w:val="20"/>
                <w:szCs w:val="20"/>
                <w:lang w:val="kk-KZ"/>
              </w:rPr>
              <w:t>1 (бір)</w:t>
            </w:r>
            <w:r>
              <w:rPr>
                <w:rFonts w:cs="Times New Roman"/>
                <w:b/>
                <w:sz w:val="20"/>
                <w:szCs w:val="20"/>
                <w:lang w:val="kk-KZ"/>
              </w:rPr>
              <w:t xml:space="preserve"> </w:t>
            </w:r>
            <w:r w:rsidR="002E6060" w:rsidRPr="00A0158E">
              <w:rPr>
                <w:rFonts w:cs="Times New Roman"/>
                <w:b/>
                <w:sz w:val="20"/>
                <w:szCs w:val="20"/>
                <w:lang w:val="kk-KZ"/>
              </w:rPr>
              <w:t xml:space="preserve">пайыздық тармақтан аспайтын </w:t>
            </w:r>
            <w:r w:rsidR="002C6FCB" w:rsidRPr="00A0158E">
              <w:rPr>
                <w:rFonts w:cs="Times New Roman"/>
                <w:b/>
                <w:sz w:val="20"/>
                <w:szCs w:val="20"/>
                <w:lang w:val="kk-KZ"/>
              </w:rPr>
              <w:t>төмен жа</w:t>
            </w:r>
            <w:r w:rsidR="002C6FCB">
              <w:rPr>
                <w:rFonts w:cs="Times New Roman"/>
                <w:b/>
                <w:sz w:val="20"/>
                <w:szCs w:val="20"/>
                <w:lang w:val="kk-KZ"/>
              </w:rPr>
              <w:t>ғына</w:t>
            </w:r>
            <w:r w:rsidR="002C6FCB" w:rsidRPr="00A0158E">
              <w:rPr>
                <w:rFonts w:cs="Times New Roman"/>
                <w:b/>
                <w:sz w:val="20"/>
                <w:szCs w:val="20"/>
                <w:lang w:val="kk-KZ"/>
              </w:rPr>
              <w:t xml:space="preserve"> ауытқ</w:t>
            </w:r>
            <w:r w:rsidR="002C6FCB">
              <w:rPr>
                <w:rFonts w:cs="Times New Roman"/>
                <w:b/>
                <w:sz w:val="20"/>
                <w:szCs w:val="20"/>
                <w:lang w:val="kk-KZ"/>
              </w:rPr>
              <w:t>уына</w:t>
            </w:r>
            <w:r w:rsidR="002C6FCB" w:rsidRPr="00A0158E" w:rsidDel="00424F89">
              <w:rPr>
                <w:rFonts w:cs="Times New Roman"/>
                <w:b/>
                <w:sz w:val="20"/>
                <w:szCs w:val="20"/>
                <w:lang w:val="kk-KZ"/>
              </w:rPr>
              <w:t xml:space="preserve"> </w:t>
            </w:r>
            <w:r w:rsidR="002E6060" w:rsidRPr="00A0158E">
              <w:rPr>
                <w:rFonts w:cs="Times New Roman"/>
                <w:b/>
                <w:sz w:val="20"/>
                <w:szCs w:val="20"/>
                <w:lang w:val="kk-KZ"/>
              </w:rPr>
              <w:t>жол беріледі.</w:t>
            </w:r>
          </w:p>
          <w:p w14:paraId="18863596" w14:textId="59AC0C94"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Бұл ретте тиімділік көрсеткіштерін есептеген кезде субсидиялаудың қай күні басталғанына қарамастан, келесі қаржы жылының басталуы есептік күн болып табылады.</w:t>
            </w:r>
          </w:p>
          <w:p w14:paraId="4B02C2F7"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Бұл ретте жоғарыда көрсетілген көрсеткіштерді субсидиялау түрінде тікелей қолдау алған/алатын кәсіпкер растайды.</w:t>
            </w:r>
          </w:p>
          <w:p w14:paraId="65EE762A" w14:textId="64E30DB4"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Тиімділік көрсеткіштері орындалмаған жағдайда жобаны</w:t>
            </w:r>
            <w:r w:rsidR="002C6FCB">
              <w:rPr>
                <w:rFonts w:cs="Times New Roman"/>
                <w:b/>
                <w:sz w:val="20"/>
                <w:szCs w:val="20"/>
                <w:lang w:val="kk-KZ"/>
              </w:rPr>
              <w:t>ң</w:t>
            </w:r>
            <w:r w:rsidRPr="00A0158E">
              <w:rPr>
                <w:rFonts w:cs="Times New Roman"/>
                <w:b/>
                <w:sz w:val="20"/>
                <w:szCs w:val="20"/>
                <w:lang w:val="kk-KZ"/>
              </w:rPr>
              <w:t xml:space="preserve"> іске </w:t>
            </w:r>
            <w:r w:rsidR="002C6FCB" w:rsidRPr="00A0158E">
              <w:rPr>
                <w:rFonts w:cs="Times New Roman"/>
                <w:b/>
                <w:sz w:val="20"/>
                <w:szCs w:val="20"/>
                <w:lang w:val="kk-KZ"/>
              </w:rPr>
              <w:t>асыр</w:t>
            </w:r>
            <w:r w:rsidR="002C6FCB">
              <w:rPr>
                <w:rFonts w:cs="Times New Roman"/>
                <w:b/>
                <w:sz w:val="20"/>
                <w:szCs w:val="20"/>
                <w:lang w:val="kk-KZ"/>
              </w:rPr>
              <w:t>ылуын</w:t>
            </w:r>
            <w:r w:rsidR="002C6FCB" w:rsidRPr="00A0158E">
              <w:rPr>
                <w:rFonts w:cs="Times New Roman"/>
                <w:b/>
                <w:sz w:val="20"/>
                <w:szCs w:val="20"/>
                <w:lang w:val="kk-KZ"/>
              </w:rPr>
              <w:t xml:space="preserve"> </w:t>
            </w:r>
            <w:r w:rsidRPr="00A0158E">
              <w:rPr>
                <w:rFonts w:cs="Times New Roman"/>
                <w:b/>
                <w:sz w:val="20"/>
                <w:szCs w:val="20"/>
                <w:lang w:val="kk-KZ"/>
              </w:rPr>
              <w:t>және қаржы құралының нысаналы мақсатын растау кезінде 1 (бір) қаржы жылынан аспайтын қосымша мерзім беруге жол беріледі.</w:t>
            </w:r>
          </w:p>
        </w:tc>
        <w:tc>
          <w:tcPr>
            <w:tcW w:w="3261" w:type="dxa"/>
          </w:tcPr>
          <w:p w14:paraId="597DF192" w14:textId="4F2372FB"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lastRenderedPageBreak/>
              <w:t>Өзгеріс енгізу ҚТӨ тізіліміне енгізілген отандық тауар өндірушілердің өнімдерін пайдалануды ынталандыруға, сондай-ақ ішкі өндірісті дамытуға және импорттық инвестициялық активтерге тәуелділікті төмендетуге бағытталған.</w:t>
            </w:r>
          </w:p>
          <w:p w14:paraId="5CCEB353" w14:textId="078BD34D"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Бұл ретте, толықтыру жобаны</w:t>
            </w:r>
            <w:r w:rsidR="006C0D82">
              <w:rPr>
                <w:rFonts w:eastAsia="Calibri" w:cs="Times New Roman"/>
                <w:sz w:val="20"/>
                <w:szCs w:val="20"/>
                <w:lang w:val="kk-KZ"/>
              </w:rPr>
              <w:t>ң</w:t>
            </w:r>
            <w:r w:rsidRPr="00A0158E">
              <w:rPr>
                <w:rFonts w:eastAsia="Calibri" w:cs="Times New Roman"/>
                <w:sz w:val="20"/>
                <w:szCs w:val="20"/>
                <w:lang w:val="kk-KZ"/>
              </w:rPr>
              <w:t xml:space="preserve"> іске </w:t>
            </w:r>
            <w:r w:rsidR="006C0D82" w:rsidRPr="00A0158E">
              <w:rPr>
                <w:rFonts w:eastAsia="Calibri" w:cs="Times New Roman"/>
                <w:sz w:val="20"/>
                <w:szCs w:val="20"/>
                <w:lang w:val="kk-KZ"/>
              </w:rPr>
              <w:t>асыр</w:t>
            </w:r>
            <w:r w:rsidR="006C0D82">
              <w:rPr>
                <w:rFonts w:eastAsia="Calibri" w:cs="Times New Roman"/>
                <w:sz w:val="20"/>
                <w:szCs w:val="20"/>
                <w:lang w:val="kk-KZ"/>
              </w:rPr>
              <w:t>ылуын</w:t>
            </w:r>
            <w:r w:rsidR="006C0D82" w:rsidRPr="00A0158E">
              <w:rPr>
                <w:rFonts w:eastAsia="Calibri" w:cs="Times New Roman"/>
                <w:sz w:val="20"/>
                <w:szCs w:val="20"/>
                <w:lang w:val="kk-KZ"/>
              </w:rPr>
              <w:t xml:space="preserve"> </w:t>
            </w:r>
            <w:r w:rsidRPr="00A0158E">
              <w:rPr>
                <w:rFonts w:eastAsia="Calibri" w:cs="Times New Roman"/>
                <w:sz w:val="20"/>
                <w:szCs w:val="20"/>
                <w:lang w:val="kk-KZ"/>
              </w:rPr>
              <w:t>және қаржы құралын</w:t>
            </w:r>
            <w:r w:rsidR="006C0D82">
              <w:rPr>
                <w:rFonts w:eastAsia="Calibri" w:cs="Times New Roman"/>
                <w:sz w:val="20"/>
                <w:szCs w:val="20"/>
                <w:lang w:val="kk-KZ"/>
              </w:rPr>
              <w:t>ың</w:t>
            </w:r>
            <w:r w:rsidRPr="00A0158E">
              <w:rPr>
                <w:rFonts w:eastAsia="Calibri" w:cs="Times New Roman"/>
                <w:sz w:val="20"/>
                <w:szCs w:val="20"/>
                <w:lang w:val="kk-KZ"/>
              </w:rPr>
              <w:t xml:space="preserve"> </w:t>
            </w:r>
            <w:r w:rsidR="006C0D82">
              <w:rPr>
                <w:rFonts w:eastAsia="Calibri" w:cs="Times New Roman"/>
                <w:sz w:val="20"/>
                <w:szCs w:val="20"/>
                <w:lang w:val="kk-KZ"/>
              </w:rPr>
              <w:t>мақсатына сай</w:t>
            </w:r>
            <w:r w:rsidR="006C0D82" w:rsidRPr="00A0158E">
              <w:rPr>
                <w:rFonts w:eastAsia="Calibri" w:cs="Times New Roman"/>
                <w:sz w:val="20"/>
                <w:szCs w:val="20"/>
                <w:lang w:val="kk-KZ"/>
              </w:rPr>
              <w:t xml:space="preserve"> пайдалан</w:t>
            </w:r>
            <w:r w:rsidR="006C0D82">
              <w:rPr>
                <w:rFonts w:eastAsia="Calibri" w:cs="Times New Roman"/>
                <w:sz w:val="20"/>
                <w:szCs w:val="20"/>
                <w:lang w:val="kk-KZ"/>
              </w:rPr>
              <w:t>ылуын</w:t>
            </w:r>
            <w:r w:rsidR="006C0D82" w:rsidRPr="00A0158E">
              <w:rPr>
                <w:rFonts w:eastAsia="Calibri" w:cs="Times New Roman"/>
                <w:sz w:val="20"/>
                <w:szCs w:val="20"/>
                <w:lang w:val="kk-KZ"/>
              </w:rPr>
              <w:t xml:space="preserve"> </w:t>
            </w:r>
            <w:r w:rsidRPr="00A0158E">
              <w:rPr>
                <w:rFonts w:eastAsia="Calibri" w:cs="Times New Roman"/>
                <w:sz w:val="20"/>
                <w:szCs w:val="20"/>
                <w:lang w:val="kk-KZ"/>
              </w:rPr>
              <w:t>растау кезінде 1 (бір) жылға дейін қосымша мерзім беру мүмкіндігін көздейді.</w:t>
            </w:r>
          </w:p>
          <w:p w14:paraId="44E7067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Норма тиімділік көрсеткіштеріне уақытша қол жеткізілмеген кезде іске асырылатын жобалар бойынша субсидиялауды тоқтатуға жол бермеу және кейіннен жоспарланған нәтижелерге қол жеткізе отырып, жобаның инвестициялық кезеңінің аяқталуын қамтамасыз ету мақсатында енгізіледі.</w:t>
            </w:r>
          </w:p>
          <w:p w14:paraId="08382066" w14:textId="378D0816" w:rsidR="00A26A88" w:rsidRPr="00A0158E" w:rsidRDefault="00A26A88" w:rsidP="00A26A88">
            <w:pPr>
              <w:shd w:val="clear" w:color="auto" w:fill="FFFFFF" w:themeFill="background1"/>
              <w:ind w:firstLine="175"/>
              <w:jc w:val="both"/>
              <w:rPr>
                <w:rFonts w:eastAsia="Calibri" w:cs="Times New Roman"/>
                <w:sz w:val="20"/>
                <w:szCs w:val="20"/>
                <w:lang w:val="kk-KZ"/>
              </w:rPr>
            </w:pPr>
          </w:p>
        </w:tc>
      </w:tr>
      <w:tr w:rsidR="00A26A88" w:rsidRPr="00AA2AD4" w14:paraId="436F7CEF" w14:textId="77777777" w:rsidTr="004270EF">
        <w:trPr>
          <w:trHeight w:val="693"/>
        </w:trPr>
        <w:tc>
          <w:tcPr>
            <w:tcW w:w="567" w:type="dxa"/>
          </w:tcPr>
          <w:p w14:paraId="7FEA230A" w14:textId="77777777" w:rsidR="00A26A88" w:rsidRPr="00A0158E" w:rsidRDefault="00A26A88" w:rsidP="00A26A88">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544F2E5E" w14:textId="6BDED592" w:rsidR="00A26A88" w:rsidRPr="00A0158E" w:rsidRDefault="00A26A88" w:rsidP="00A26A8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12-тармақ</w:t>
            </w:r>
          </w:p>
        </w:tc>
        <w:tc>
          <w:tcPr>
            <w:tcW w:w="5244" w:type="dxa"/>
          </w:tcPr>
          <w:p w14:paraId="32A9D4D0"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12. Субсидиялау номиналды мөлшерлемесі Қазақстан Республикасының Ұлттық Банкі (бұдан әрі – ҚР ҰБ) белгілеген және 4 (төрт) пайыздық тармаққа ұлғайтылған </w:t>
            </w:r>
            <w:r w:rsidRPr="00A0158E">
              <w:rPr>
                <w:rFonts w:cs="Times New Roman"/>
                <w:b/>
                <w:sz w:val="20"/>
                <w:szCs w:val="20"/>
                <w:lang w:val="kk-KZ"/>
              </w:rPr>
              <w:t>базалық мөлшерлемеден тұратын</w:t>
            </w:r>
            <w:r w:rsidRPr="00A0158E">
              <w:rPr>
                <w:rFonts w:cs="Times New Roman"/>
                <w:sz w:val="20"/>
                <w:szCs w:val="20"/>
                <w:lang w:val="kk-KZ"/>
              </w:rPr>
              <w:t xml:space="preserve"> қаржы құралы бойынша жүзеге асырылады.</w:t>
            </w:r>
          </w:p>
          <w:p w14:paraId="57C4C550" w14:textId="4E6E812A"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Субсидиялау мөлшері номиналды мөлшерлеменің 40 %-ын құрайды, номиналды мөлшерлемеден айырманы кәсіпкер төлейді, бұл ретте кәсіпкер үшін мөлшерлеме кемінде 12,6 %-ды құрайды. ҚР ҰБ белгілеген базалық мөлшерлеме 17 %-дан төмендеген жағдайда кәсіпкер төлейтін мөлшерлеме 12,6 % деп белгіленеді, ал айырмасын қаржы агенттігі субсидиялайды.</w:t>
            </w:r>
          </w:p>
          <w:p w14:paraId="7CB2B02D" w14:textId="4D1D56AD"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Номиналды мөлшерлемені есептеген кезде ҚР ҰБ белгілеген және кәсіпкердің жобасы бойынша қаржы институты шешім шығарған сәтте қолданыста болған базалық мөлшерлеме ескеріледі.</w:t>
            </w:r>
          </w:p>
        </w:tc>
        <w:tc>
          <w:tcPr>
            <w:tcW w:w="5528" w:type="dxa"/>
          </w:tcPr>
          <w:p w14:paraId="1E07A880"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 xml:space="preserve">12. Субсидиялау номиналды </w:t>
            </w:r>
            <w:r w:rsidRPr="00A0158E">
              <w:rPr>
                <w:rFonts w:cs="Times New Roman"/>
                <w:b/>
                <w:sz w:val="20"/>
                <w:szCs w:val="20"/>
                <w:lang w:val="kk-KZ"/>
              </w:rPr>
              <w:t xml:space="preserve">сыйақы </w:t>
            </w:r>
            <w:r w:rsidRPr="00A0158E">
              <w:rPr>
                <w:rFonts w:cs="Times New Roman"/>
                <w:sz w:val="20"/>
                <w:szCs w:val="20"/>
                <w:lang w:val="kk-KZ"/>
              </w:rPr>
              <w:t>мөлшерлемесі Қазақстан Республикасының Ұлттық Банкі (бұдан әрі – ҚР ҰБ) белгілеген және 4 (төрт) пайыздық тармаққа ұлғайтылған</w:t>
            </w:r>
            <w:r w:rsidRPr="00A0158E">
              <w:rPr>
                <w:rFonts w:cs="Times New Roman"/>
                <w:b/>
                <w:sz w:val="20"/>
                <w:szCs w:val="20"/>
                <w:lang w:val="kk-KZ"/>
              </w:rPr>
              <w:t xml:space="preserve"> базалық мөлшерлемеден аспайтын</w:t>
            </w:r>
            <w:r w:rsidRPr="00A0158E">
              <w:rPr>
                <w:rFonts w:cs="Times New Roman"/>
                <w:sz w:val="20"/>
                <w:szCs w:val="20"/>
                <w:lang w:val="kk-KZ"/>
              </w:rPr>
              <w:t xml:space="preserve"> қаржы құралы бойынша жүзеге асырылады.</w:t>
            </w:r>
          </w:p>
          <w:p w14:paraId="1B0BE3A5" w14:textId="013EE6A8"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Субсидиялау мөлшері номиналды мөлшерлеменің 40 %-ын құрайды, номиналды мөлшерлемеден айырманы кәсіпкер төлейді, бұл ретте кәсіпкер үшін мөлшерлеме кемінде 12,6 %-ды құрайды. ҚР ҰБ белгілеген базалық мөлшерлеме 17 %-дан төмендеген жағдайда кәсіпкер төлейтін мөлшерлеме 12,6 % деп белгіленеді, ал айырмасын қаржы агенттігі субсидиялайды.</w:t>
            </w:r>
          </w:p>
          <w:p w14:paraId="65236896" w14:textId="58F30D1B" w:rsidR="002E6060" w:rsidRPr="00A0158E" w:rsidRDefault="002E6060"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lastRenderedPageBreak/>
              <w:t>Кәсіпкерлік саласындағы уәкілетті органның интернет-ресурсында орналастырылған әлеуметтік кәсіпкерлік субъектілерінің тізіліміне енгізілген кәсіпкерлердің жобалары бойынша субсидиялау ҚР ҰБ белгілеген базалық мөлшерлемеден аспайтын және 4 (төрт) пайыздық тармаққа ұлғайтылған номиналды сыйақы мөлшерлемесі бар қаржы құралдары бойынша жүзеге асырылады, оның 11,6</w:t>
            </w:r>
            <w:r w:rsidR="00F07941" w:rsidRPr="00A0158E">
              <w:rPr>
                <w:rFonts w:cs="Times New Roman"/>
                <w:b/>
                <w:sz w:val="20"/>
                <w:szCs w:val="20"/>
                <w:lang w:val="kk-KZ"/>
              </w:rPr>
              <w:t xml:space="preserve"> %</w:t>
            </w:r>
            <w:r w:rsidRPr="00A0158E">
              <w:rPr>
                <w:rFonts w:cs="Times New Roman"/>
                <w:b/>
                <w:sz w:val="20"/>
                <w:szCs w:val="20"/>
                <w:lang w:val="kk-KZ"/>
              </w:rPr>
              <w:t>-</w:t>
            </w:r>
            <w:r w:rsidR="00F07941" w:rsidRPr="00A0158E">
              <w:rPr>
                <w:rFonts w:cs="Times New Roman"/>
                <w:b/>
                <w:sz w:val="20"/>
                <w:szCs w:val="20"/>
                <w:lang w:val="kk-KZ"/>
              </w:rPr>
              <w:t>ын</w:t>
            </w:r>
            <w:r w:rsidRPr="00A0158E">
              <w:rPr>
                <w:rFonts w:cs="Times New Roman"/>
                <w:b/>
                <w:sz w:val="20"/>
                <w:szCs w:val="20"/>
                <w:lang w:val="kk-KZ"/>
              </w:rPr>
              <w:t xml:space="preserve"> кәсіпкер төлейді, ал айырмасын қаржы </w:t>
            </w:r>
            <w:r w:rsidR="00F07941" w:rsidRPr="00A0158E">
              <w:rPr>
                <w:rFonts w:cs="Times New Roman"/>
                <w:b/>
                <w:sz w:val="20"/>
                <w:szCs w:val="20"/>
                <w:lang w:val="kk-KZ"/>
              </w:rPr>
              <w:t xml:space="preserve">агенттігі </w:t>
            </w:r>
            <w:r w:rsidRPr="00A0158E">
              <w:rPr>
                <w:rFonts w:cs="Times New Roman"/>
                <w:b/>
                <w:sz w:val="20"/>
                <w:szCs w:val="20"/>
                <w:lang w:val="kk-KZ"/>
              </w:rPr>
              <w:t xml:space="preserve">субсидиялайды. </w:t>
            </w:r>
          </w:p>
          <w:p w14:paraId="6E1D9AFE" w14:textId="20590B90"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Номиналды мөлшерлемені есептеген кезде ҚР ҰБ белгілеген және кәсіпкердің жобасы бойынша қаржы институты шешім шығарған сәтте қолданыста болған базалық мөлшерлеме ескеріледі.</w:t>
            </w:r>
          </w:p>
        </w:tc>
        <w:tc>
          <w:tcPr>
            <w:tcW w:w="3261" w:type="dxa"/>
          </w:tcPr>
          <w:p w14:paraId="7C4A6CC9" w14:textId="7BE7FE24" w:rsidR="00A26A88" w:rsidRPr="00A0158E" w:rsidRDefault="00A26A88" w:rsidP="00A26A88">
            <w:pPr>
              <w:shd w:val="clear" w:color="auto" w:fill="FFFFFF" w:themeFill="background1"/>
              <w:ind w:firstLine="175"/>
              <w:jc w:val="both"/>
              <w:rPr>
                <w:rFonts w:eastAsia="Calibri" w:cs="Times New Roman"/>
                <w:sz w:val="20"/>
                <w:szCs w:val="20"/>
                <w:lang w:val="kk-KZ"/>
              </w:rPr>
            </w:pPr>
            <w:r w:rsidRPr="00F0609A">
              <w:rPr>
                <w:rFonts w:eastAsia="Calibri" w:cs="Times New Roman"/>
                <w:sz w:val="20"/>
                <w:szCs w:val="20"/>
                <w:lang w:val="kk-KZ"/>
              </w:rPr>
              <w:lastRenderedPageBreak/>
              <w:t xml:space="preserve">Тұжырымды өзгерту банктерге қарыз алушы үшін мөлшері </w:t>
            </w:r>
            <w:r w:rsidR="001F75EC" w:rsidRPr="00F0609A">
              <w:rPr>
                <w:rFonts w:eastAsia="Calibri" w:cs="Times New Roman"/>
                <w:sz w:val="20"/>
                <w:szCs w:val="20"/>
                <w:lang w:val="kk-KZ"/>
              </w:rPr>
              <w:t xml:space="preserve">4 (төрт) пайыздық тармаққа ұлғайтылған ҚР ҰБ базалық мөлшерлемесі – </w:t>
            </w:r>
            <w:r w:rsidRPr="00F0609A">
              <w:rPr>
                <w:rFonts w:eastAsia="Calibri" w:cs="Times New Roman"/>
                <w:sz w:val="20"/>
                <w:szCs w:val="20"/>
                <w:lang w:val="kk-KZ"/>
              </w:rPr>
              <w:t>шекті мәннен –</w:t>
            </w:r>
            <w:r w:rsidRPr="00A0158E">
              <w:rPr>
                <w:rFonts w:eastAsia="Calibri" w:cs="Times New Roman"/>
                <w:sz w:val="20"/>
                <w:szCs w:val="20"/>
                <w:lang w:val="kk-KZ"/>
              </w:rPr>
              <w:t>аспаған жағдайда жеке сыйақы мөлшерлемесін белгілеуге мүмкіндік беруге бағытталған.</w:t>
            </w:r>
          </w:p>
          <w:p w14:paraId="09B0C546" w14:textId="3BE6ECB2" w:rsidR="00A26A88" w:rsidRPr="00A0158E" w:rsidRDefault="007C5348" w:rsidP="00A26A88">
            <w:pPr>
              <w:shd w:val="clear" w:color="auto" w:fill="FFFFFF" w:themeFill="background1"/>
              <w:ind w:firstLine="175"/>
              <w:jc w:val="both"/>
              <w:rPr>
                <w:rFonts w:eastAsia="Calibri" w:cs="Times New Roman"/>
                <w:sz w:val="20"/>
                <w:szCs w:val="20"/>
                <w:lang w:val="kk-KZ"/>
              </w:rPr>
            </w:pPr>
            <w:r>
              <w:rPr>
                <w:rFonts w:eastAsia="Calibri" w:cs="Times New Roman"/>
                <w:sz w:val="20"/>
                <w:szCs w:val="20"/>
                <w:lang w:val="kk-KZ"/>
              </w:rPr>
              <w:t>Тіркеп-б</w:t>
            </w:r>
            <w:r w:rsidR="00A26A88" w:rsidRPr="00A0158E">
              <w:rPr>
                <w:rFonts w:eastAsia="Calibri" w:cs="Times New Roman"/>
                <w:sz w:val="20"/>
                <w:szCs w:val="20"/>
                <w:lang w:val="kk-KZ"/>
              </w:rPr>
              <w:t xml:space="preserve">елгіленген номиналды мөлшерлеменің орнына шекті мөлшерлемені белгілеу субсидиялау тетігінің икемділігін </w:t>
            </w:r>
            <w:r w:rsidR="00A26A88" w:rsidRPr="00A0158E">
              <w:rPr>
                <w:rFonts w:eastAsia="Calibri" w:cs="Times New Roman"/>
                <w:sz w:val="20"/>
                <w:szCs w:val="20"/>
                <w:lang w:val="kk-KZ"/>
              </w:rPr>
              <w:lastRenderedPageBreak/>
              <w:t xml:space="preserve">қамтамасыз етеді және банктерді кредиттеу шарттарын қалыптастыруда шектемейді, сондай-ақ нақты жобаның қаржылық </w:t>
            </w:r>
            <w:r>
              <w:rPr>
                <w:rFonts w:eastAsia="Calibri" w:cs="Times New Roman"/>
                <w:sz w:val="20"/>
                <w:szCs w:val="20"/>
                <w:lang w:val="kk-KZ"/>
              </w:rPr>
              <w:t>жай-күйі</w:t>
            </w:r>
            <w:r w:rsidRPr="00A0158E">
              <w:rPr>
                <w:rFonts w:eastAsia="Calibri" w:cs="Times New Roman"/>
                <w:sz w:val="20"/>
                <w:szCs w:val="20"/>
                <w:lang w:val="kk-KZ"/>
              </w:rPr>
              <w:t xml:space="preserve"> </w:t>
            </w:r>
            <w:r w:rsidR="00A26A88" w:rsidRPr="00A0158E">
              <w:rPr>
                <w:rFonts w:eastAsia="Calibri" w:cs="Times New Roman"/>
                <w:sz w:val="20"/>
                <w:szCs w:val="20"/>
                <w:lang w:val="kk-KZ"/>
              </w:rPr>
              <w:t>мен шарттарына байланысты кәсіпкер үшін неғұрлым төмен сыйақы мөлшерлемесін белгілеуге мүмкіндік береді.</w:t>
            </w:r>
          </w:p>
          <w:p w14:paraId="00CFEACD" w14:textId="2ED91677"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Әлеуметтік кәсіпкерлік субъектілері үшін сыйақы мөлшерлемесін 11,6</w:t>
            </w:r>
            <w:r w:rsidR="007C5348">
              <w:rPr>
                <w:rFonts w:eastAsia="Calibri" w:cs="Times New Roman"/>
                <w:sz w:val="20"/>
                <w:szCs w:val="20"/>
                <w:lang w:val="kk-KZ"/>
              </w:rPr>
              <w:t xml:space="preserve"> </w:t>
            </w:r>
            <w:r w:rsidRPr="00A0158E">
              <w:rPr>
                <w:rFonts w:eastAsia="Calibri" w:cs="Times New Roman"/>
                <w:sz w:val="20"/>
                <w:szCs w:val="20"/>
                <w:lang w:val="kk-KZ"/>
              </w:rPr>
              <w:t>% деңгейінде белгілеу кәсіпкерлердің осы санаты үшін жеңілдікті жағдайларды сақтауға және олардың әлеуметтік бағыттылығын ескеретін бағдарлама шеңберінде сараланған тәсілді қолдауға бағытталған</w:t>
            </w:r>
          </w:p>
        </w:tc>
      </w:tr>
      <w:tr w:rsidR="00A26A88" w:rsidRPr="00AA2AD4" w14:paraId="48F746E4" w14:textId="77777777" w:rsidTr="004270EF">
        <w:trPr>
          <w:trHeight w:val="693"/>
        </w:trPr>
        <w:tc>
          <w:tcPr>
            <w:tcW w:w="567" w:type="dxa"/>
          </w:tcPr>
          <w:p w14:paraId="323E9DF8" w14:textId="77777777" w:rsidR="00A26A88" w:rsidRPr="00A0158E" w:rsidRDefault="00A26A88" w:rsidP="00A26A88">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273EFAE0" w14:textId="4B808AD0" w:rsidR="00A26A88" w:rsidRPr="00A0158E" w:rsidRDefault="00A26A88" w:rsidP="00A26A8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 xml:space="preserve">15-тармақ </w:t>
            </w:r>
          </w:p>
        </w:tc>
        <w:tc>
          <w:tcPr>
            <w:tcW w:w="5244" w:type="dxa"/>
          </w:tcPr>
          <w:p w14:paraId="2BE0CAD9"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15. Субсидиялау жүзеге асырылатын инвестициялық жобаларды іске асыру мерзімі субсидиялау басталған күннен бастап </w:t>
            </w:r>
            <w:r w:rsidRPr="00A0158E">
              <w:rPr>
                <w:rFonts w:cs="Times New Roman"/>
                <w:b/>
                <w:sz w:val="20"/>
                <w:szCs w:val="20"/>
                <w:lang w:val="kk-KZ"/>
              </w:rPr>
              <w:t>24 (жиырма төрт) айдан</w:t>
            </w:r>
            <w:r w:rsidRPr="00A0158E">
              <w:rPr>
                <w:rFonts w:cs="Times New Roman"/>
                <w:sz w:val="20"/>
                <w:szCs w:val="20"/>
                <w:lang w:val="kk-KZ"/>
              </w:rPr>
              <w:t xml:space="preserve"> аспауға тиіс.</w:t>
            </w:r>
          </w:p>
          <w:p w14:paraId="080D7E64"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Мынадай:</w:t>
            </w:r>
          </w:p>
          <w:p w14:paraId="595F6231" w14:textId="263B2A0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1) жобаның орындалуына әсерін тигізетін табиғи апат, соғыс, эпидемия сияқты форс-мажорлық мән-жайлар;</w:t>
            </w:r>
          </w:p>
          <w:p w14:paraId="251C0E78" w14:textId="28964770"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 жобаны іске асыру басталған кезде болжау мүмкін болмаған және бейімделу үшін қосымша уақытты талап ететін заңнамадағы елеулі өзгерістер;</w:t>
            </w:r>
          </w:p>
          <w:p w14:paraId="362B3DAA" w14:textId="12D0CBEF"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3) жобаны іске асыру процесінде туындаған техникалық, экономикалық немесе өндірістік қиындықтардың субсидия алатын кәсіпкер тарапынан атүсті қарау немесе немқұрайлылық нәтижесі болмауы шартымен осы қиындықтарға байланысты күтпеген мән-жайлар орын алған кезде осы Қағидаларда белгіленген мерзім өткеннен кейін </w:t>
            </w:r>
            <w:r w:rsidRPr="00A0158E">
              <w:rPr>
                <w:rFonts w:cs="Times New Roman"/>
                <w:b/>
                <w:sz w:val="20"/>
                <w:szCs w:val="20"/>
                <w:lang w:val="kk-KZ"/>
              </w:rPr>
              <w:t>1 (бір) қаржы жылынан</w:t>
            </w:r>
            <w:r w:rsidRPr="00A0158E">
              <w:rPr>
                <w:rFonts w:cs="Times New Roman"/>
                <w:sz w:val="20"/>
                <w:szCs w:val="20"/>
                <w:lang w:val="kk-KZ"/>
              </w:rPr>
              <w:t xml:space="preserve"> аспайтын қосымша мерзім беруге жол беріледі.</w:t>
            </w:r>
          </w:p>
        </w:tc>
        <w:tc>
          <w:tcPr>
            <w:tcW w:w="5528" w:type="dxa"/>
          </w:tcPr>
          <w:p w14:paraId="331F71E6" w14:textId="63932B78"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15. Субсидиялау жүзеге асырылатын инвестициялық жобаларды іске асыру мерзімі субсидиялау басталған күннен бастап </w:t>
            </w:r>
            <w:r w:rsidRPr="00A0158E">
              <w:rPr>
                <w:rFonts w:cs="Times New Roman"/>
                <w:b/>
                <w:sz w:val="20"/>
                <w:szCs w:val="20"/>
                <w:lang w:val="kk-KZ"/>
              </w:rPr>
              <w:t>12 (он екі) айдан</w:t>
            </w:r>
            <w:r w:rsidRPr="00A0158E">
              <w:rPr>
                <w:rFonts w:cs="Times New Roman"/>
                <w:sz w:val="20"/>
                <w:szCs w:val="20"/>
                <w:lang w:val="kk-KZ"/>
              </w:rPr>
              <w:t xml:space="preserve"> аспауға тиіс.</w:t>
            </w:r>
          </w:p>
          <w:p w14:paraId="58615D45"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Мынадай:</w:t>
            </w:r>
          </w:p>
          <w:p w14:paraId="2A44134F"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1) жобаның орындалуына әсерін тигізетін табиғи апат, соғыс, эпидемия сияқты форс-мажорлық мән-жайлар;</w:t>
            </w:r>
          </w:p>
          <w:p w14:paraId="10A57F1D" w14:textId="60EC7B55"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 жоба іске асыр</w:t>
            </w:r>
            <w:r w:rsidR="00A5481C">
              <w:rPr>
                <w:rFonts w:cs="Times New Roman"/>
                <w:sz w:val="20"/>
                <w:szCs w:val="20"/>
                <w:lang w:val="kk-KZ"/>
              </w:rPr>
              <w:t>ыла</w:t>
            </w:r>
            <w:r w:rsidRPr="00A0158E">
              <w:rPr>
                <w:rFonts w:cs="Times New Roman"/>
                <w:sz w:val="20"/>
                <w:szCs w:val="20"/>
                <w:lang w:val="kk-KZ"/>
              </w:rPr>
              <w:t xml:space="preserve"> басталған </w:t>
            </w:r>
            <w:r w:rsidR="00A5481C">
              <w:rPr>
                <w:rFonts w:cs="Times New Roman"/>
                <w:sz w:val="20"/>
                <w:szCs w:val="20"/>
                <w:lang w:val="kk-KZ"/>
              </w:rPr>
              <w:t>сәтте</w:t>
            </w:r>
            <w:r w:rsidR="00A5481C" w:rsidRPr="00A0158E">
              <w:rPr>
                <w:rFonts w:cs="Times New Roman"/>
                <w:sz w:val="20"/>
                <w:szCs w:val="20"/>
                <w:lang w:val="kk-KZ"/>
              </w:rPr>
              <w:t xml:space="preserve"> </w:t>
            </w:r>
            <w:r w:rsidRPr="00A0158E">
              <w:rPr>
                <w:rFonts w:cs="Times New Roman"/>
                <w:sz w:val="20"/>
                <w:szCs w:val="20"/>
                <w:lang w:val="kk-KZ"/>
              </w:rPr>
              <w:t>болжау мүмкін болмаған және бейімделу үшін қосымша уақытты талап ететін заңнамадағы елеулі өзгерістер;</w:t>
            </w:r>
          </w:p>
          <w:p w14:paraId="33E977E1" w14:textId="6B44473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3) </w:t>
            </w:r>
            <w:r w:rsidRPr="0064241B">
              <w:rPr>
                <w:rFonts w:cs="Times New Roman"/>
                <w:sz w:val="20"/>
                <w:szCs w:val="20"/>
                <w:lang w:val="kk-KZ"/>
              </w:rPr>
              <w:t>жобаны іске асыру процесінде туындаған техникалық, экономикалық немесе өндірістік қиындықтардың субсидия алатын кәсіпкер тарапынан атүсті қарау немесе немқұрайлылық нәтижесі болмауы шартымен осы қиындықтарға байланысты күтпеген мән-жайлар орын алған</w:t>
            </w:r>
            <w:r w:rsidRPr="00A0158E">
              <w:rPr>
                <w:rFonts w:cs="Times New Roman"/>
                <w:sz w:val="20"/>
                <w:szCs w:val="20"/>
                <w:lang w:val="kk-KZ"/>
              </w:rPr>
              <w:t xml:space="preserve"> </w:t>
            </w:r>
            <w:r w:rsidR="00E00E14">
              <w:rPr>
                <w:rFonts w:cs="Times New Roman"/>
                <w:sz w:val="20"/>
                <w:szCs w:val="20"/>
                <w:lang w:val="kk-KZ"/>
              </w:rPr>
              <w:t>жағдайларда</w:t>
            </w:r>
            <w:r w:rsidR="00E00E14" w:rsidRPr="00A0158E">
              <w:rPr>
                <w:rFonts w:cs="Times New Roman"/>
                <w:sz w:val="20"/>
                <w:szCs w:val="20"/>
                <w:lang w:val="kk-KZ"/>
              </w:rPr>
              <w:t xml:space="preserve"> </w:t>
            </w:r>
            <w:r w:rsidRPr="00A0158E">
              <w:rPr>
                <w:rFonts w:cs="Times New Roman"/>
                <w:sz w:val="20"/>
                <w:szCs w:val="20"/>
                <w:lang w:val="kk-KZ"/>
              </w:rPr>
              <w:t xml:space="preserve">осы Қағидаларда белгіленген мерзім өткеннен кейін </w:t>
            </w:r>
            <w:r w:rsidRPr="00A0158E">
              <w:rPr>
                <w:rFonts w:cs="Times New Roman"/>
                <w:b/>
                <w:sz w:val="20"/>
                <w:szCs w:val="20"/>
                <w:lang w:val="kk-KZ"/>
              </w:rPr>
              <w:t>6 (алты) айдан</w:t>
            </w:r>
            <w:r w:rsidRPr="00A0158E">
              <w:rPr>
                <w:rFonts w:cs="Times New Roman"/>
                <w:sz w:val="20"/>
                <w:szCs w:val="20"/>
                <w:lang w:val="kk-KZ"/>
              </w:rPr>
              <w:t xml:space="preserve"> аспайтын қосымша мерзім беруге жол беріледі.</w:t>
            </w:r>
          </w:p>
        </w:tc>
        <w:tc>
          <w:tcPr>
            <w:tcW w:w="3261" w:type="dxa"/>
          </w:tcPr>
          <w:p w14:paraId="5A5A2DA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Өзгеріс мемлекеттік қолдаудан неғұрлым жедел нәтижелер алу және бюджет қаражатын пайдалану тиімділігін арттыру үшін жобаларды іске асыру мерзімдерін оңтайландыруға бағытталған.</w:t>
            </w:r>
          </w:p>
          <w:p w14:paraId="278BE87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31DFD4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EA8B367" w14:textId="1B1ED8CD" w:rsidR="00A26A88" w:rsidRPr="00A0158E" w:rsidRDefault="00A26A88" w:rsidP="00A26A88">
            <w:pPr>
              <w:shd w:val="clear" w:color="auto" w:fill="FFFFFF" w:themeFill="background1"/>
              <w:ind w:firstLine="175"/>
              <w:jc w:val="both"/>
              <w:rPr>
                <w:rFonts w:eastAsia="Calibri" w:cs="Times New Roman"/>
                <w:sz w:val="20"/>
                <w:szCs w:val="20"/>
                <w:lang w:val="kk-KZ"/>
              </w:rPr>
            </w:pPr>
          </w:p>
        </w:tc>
      </w:tr>
      <w:tr w:rsidR="00A26A88" w:rsidRPr="00A0158E" w14:paraId="0CB1A8F5" w14:textId="77777777" w:rsidTr="004270EF">
        <w:trPr>
          <w:trHeight w:val="693"/>
        </w:trPr>
        <w:tc>
          <w:tcPr>
            <w:tcW w:w="567" w:type="dxa"/>
          </w:tcPr>
          <w:p w14:paraId="2D16E59E" w14:textId="77777777" w:rsidR="00A26A88" w:rsidRPr="00A0158E" w:rsidRDefault="00A26A88" w:rsidP="00A26A88">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152C9910" w14:textId="5D8CC008" w:rsidR="00A26A88" w:rsidRPr="00A0158E" w:rsidRDefault="00A26A88" w:rsidP="00A26A8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 xml:space="preserve">2-тараудың </w:t>
            </w:r>
          </w:p>
          <w:p w14:paraId="6273B5B0" w14:textId="35EBE996" w:rsidR="00A26A88" w:rsidRPr="00A0158E" w:rsidRDefault="00A26A88" w:rsidP="00A26A8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2-параграфы</w:t>
            </w:r>
          </w:p>
        </w:tc>
        <w:tc>
          <w:tcPr>
            <w:tcW w:w="5244" w:type="dxa"/>
          </w:tcPr>
          <w:p w14:paraId="64E5D200" w14:textId="77777777" w:rsidR="00A26A88" w:rsidRPr="00A0158E" w:rsidRDefault="00A26A88" w:rsidP="00A26A88">
            <w:pPr>
              <w:shd w:val="clear" w:color="auto" w:fill="FFFFFF" w:themeFill="background1"/>
              <w:ind w:firstLine="182"/>
              <w:jc w:val="center"/>
              <w:rPr>
                <w:rFonts w:cs="Times New Roman"/>
                <w:b/>
                <w:sz w:val="20"/>
                <w:szCs w:val="20"/>
              </w:rPr>
            </w:pPr>
            <w:r w:rsidRPr="00A0158E">
              <w:rPr>
                <w:rFonts w:cs="Times New Roman"/>
                <w:b/>
                <w:sz w:val="20"/>
                <w:szCs w:val="20"/>
              </w:rPr>
              <w:t xml:space="preserve">2-параграф. </w:t>
            </w:r>
            <w:proofErr w:type="spellStart"/>
            <w:r w:rsidRPr="00A0158E">
              <w:rPr>
                <w:rFonts w:cs="Times New Roman"/>
                <w:b/>
                <w:sz w:val="20"/>
                <w:szCs w:val="20"/>
              </w:rPr>
              <w:t>Қаржы</w:t>
            </w:r>
            <w:proofErr w:type="spellEnd"/>
            <w:r w:rsidRPr="00A0158E">
              <w:rPr>
                <w:rFonts w:cs="Times New Roman"/>
                <w:b/>
                <w:sz w:val="20"/>
                <w:szCs w:val="20"/>
              </w:rPr>
              <w:t xml:space="preserve"> </w:t>
            </w:r>
            <w:proofErr w:type="spellStart"/>
            <w:r w:rsidRPr="00A0158E">
              <w:rPr>
                <w:rFonts w:cs="Times New Roman"/>
                <w:b/>
                <w:sz w:val="20"/>
                <w:szCs w:val="20"/>
              </w:rPr>
              <w:t>институтына</w:t>
            </w:r>
            <w:proofErr w:type="spellEnd"/>
            <w:r w:rsidRPr="00A0158E">
              <w:rPr>
                <w:rFonts w:cs="Times New Roman"/>
                <w:b/>
                <w:sz w:val="20"/>
                <w:szCs w:val="20"/>
              </w:rPr>
              <w:t xml:space="preserve"> </w:t>
            </w:r>
            <w:proofErr w:type="spellStart"/>
            <w:r w:rsidRPr="00A0158E">
              <w:rPr>
                <w:rFonts w:cs="Times New Roman"/>
                <w:b/>
                <w:sz w:val="20"/>
                <w:szCs w:val="20"/>
              </w:rPr>
              <w:t>арналған</w:t>
            </w:r>
            <w:proofErr w:type="spellEnd"/>
            <w:r w:rsidRPr="00A0158E">
              <w:rPr>
                <w:rFonts w:cs="Times New Roman"/>
                <w:b/>
                <w:sz w:val="20"/>
                <w:szCs w:val="20"/>
              </w:rPr>
              <w:t xml:space="preserve"> </w:t>
            </w:r>
            <w:proofErr w:type="spellStart"/>
            <w:r w:rsidRPr="00A0158E">
              <w:rPr>
                <w:rFonts w:cs="Times New Roman"/>
                <w:b/>
                <w:sz w:val="20"/>
                <w:szCs w:val="20"/>
              </w:rPr>
              <w:t>лимитті</w:t>
            </w:r>
            <w:proofErr w:type="spellEnd"/>
            <w:r w:rsidRPr="00A0158E">
              <w:rPr>
                <w:rFonts w:cs="Times New Roman"/>
                <w:b/>
                <w:sz w:val="20"/>
                <w:szCs w:val="20"/>
              </w:rPr>
              <w:t xml:space="preserve"> </w:t>
            </w:r>
            <w:proofErr w:type="spellStart"/>
            <w:r w:rsidRPr="00A0158E">
              <w:rPr>
                <w:rFonts w:cs="Times New Roman"/>
                <w:b/>
                <w:sz w:val="20"/>
                <w:szCs w:val="20"/>
              </w:rPr>
              <w:t>айқындау</w:t>
            </w:r>
            <w:proofErr w:type="spellEnd"/>
          </w:p>
          <w:p w14:paraId="5FB6379E" w14:textId="00E621C2"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16. </w:t>
            </w:r>
            <w:proofErr w:type="spellStart"/>
            <w:r w:rsidRPr="00A0158E">
              <w:rPr>
                <w:rFonts w:cs="Times New Roman"/>
                <w:b/>
                <w:sz w:val="20"/>
                <w:szCs w:val="20"/>
              </w:rPr>
              <w:t>Қаржы</w:t>
            </w:r>
            <w:proofErr w:type="spellEnd"/>
            <w:r w:rsidRPr="00A0158E">
              <w:rPr>
                <w:rFonts w:cs="Times New Roman"/>
                <w:b/>
                <w:sz w:val="20"/>
                <w:szCs w:val="20"/>
              </w:rPr>
              <w:t xml:space="preserve"> </w:t>
            </w:r>
            <w:proofErr w:type="spellStart"/>
            <w:r w:rsidRPr="00A0158E">
              <w:rPr>
                <w:rFonts w:cs="Times New Roman"/>
                <w:b/>
                <w:sz w:val="20"/>
                <w:szCs w:val="20"/>
              </w:rPr>
              <w:t>институттарына</w:t>
            </w:r>
            <w:proofErr w:type="spellEnd"/>
            <w:r w:rsidRPr="00A0158E">
              <w:rPr>
                <w:rFonts w:cs="Times New Roman"/>
                <w:b/>
                <w:sz w:val="20"/>
                <w:szCs w:val="20"/>
              </w:rPr>
              <w:t xml:space="preserve"> </w:t>
            </w:r>
            <w:proofErr w:type="spellStart"/>
            <w:r w:rsidRPr="00A0158E">
              <w:rPr>
                <w:rFonts w:cs="Times New Roman"/>
                <w:b/>
                <w:sz w:val="20"/>
                <w:szCs w:val="20"/>
              </w:rPr>
              <w:t>арналған</w:t>
            </w:r>
            <w:proofErr w:type="spellEnd"/>
            <w:r w:rsidRPr="00A0158E">
              <w:rPr>
                <w:rFonts w:cs="Times New Roman"/>
                <w:b/>
                <w:sz w:val="20"/>
                <w:szCs w:val="20"/>
              </w:rPr>
              <w:t xml:space="preserve"> </w:t>
            </w:r>
            <w:proofErr w:type="spellStart"/>
            <w:r w:rsidRPr="00A0158E">
              <w:rPr>
                <w:rFonts w:cs="Times New Roman"/>
                <w:b/>
                <w:sz w:val="20"/>
                <w:szCs w:val="20"/>
              </w:rPr>
              <w:t>лимиттерді</w:t>
            </w:r>
            <w:proofErr w:type="spellEnd"/>
            <w:r w:rsidRPr="00A0158E">
              <w:rPr>
                <w:rFonts w:cs="Times New Roman"/>
                <w:b/>
                <w:sz w:val="20"/>
                <w:szCs w:val="20"/>
              </w:rPr>
              <w:t xml:space="preserve"> </w:t>
            </w:r>
            <w:proofErr w:type="spellStart"/>
            <w:r w:rsidRPr="00A0158E">
              <w:rPr>
                <w:rFonts w:cs="Times New Roman"/>
                <w:b/>
                <w:sz w:val="20"/>
                <w:szCs w:val="20"/>
              </w:rPr>
              <w:t>Қордың</w:t>
            </w:r>
            <w:proofErr w:type="spellEnd"/>
            <w:r w:rsidRPr="00A0158E">
              <w:rPr>
                <w:rFonts w:cs="Times New Roman"/>
                <w:b/>
                <w:sz w:val="20"/>
                <w:szCs w:val="20"/>
              </w:rPr>
              <w:t xml:space="preserve"> </w:t>
            </w:r>
            <w:proofErr w:type="spellStart"/>
            <w:r w:rsidRPr="00A0158E">
              <w:rPr>
                <w:rFonts w:cs="Times New Roman"/>
                <w:b/>
                <w:sz w:val="20"/>
                <w:szCs w:val="20"/>
              </w:rPr>
              <w:t>уәкілетті</w:t>
            </w:r>
            <w:proofErr w:type="spellEnd"/>
            <w:r w:rsidRPr="00A0158E">
              <w:rPr>
                <w:rFonts w:cs="Times New Roman"/>
                <w:b/>
                <w:sz w:val="20"/>
                <w:szCs w:val="20"/>
              </w:rPr>
              <w:t xml:space="preserve"> органы </w:t>
            </w:r>
            <w:proofErr w:type="spellStart"/>
            <w:r w:rsidRPr="00A0158E">
              <w:rPr>
                <w:rFonts w:cs="Times New Roman"/>
                <w:b/>
                <w:sz w:val="20"/>
                <w:szCs w:val="20"/>
              </w:rPr>
              <w:t>жыл</w:t>
            </w:r>
            <w:proofErr w:type="spellEnd"/>
            <w:r w:rsidRPr="00A0158E">
              <w:rPr>
                <w:rFonts w:cs="Times New Roman"/>
                <w:b/>
                <w:sz w:val="20"/>
                <w:szCs w:val="20"/>
              </w:rPr>
              <w:t xml:space="preserve"> </w:t>
            </w:r>
            <w:proofErr w:type="spellStart"/>
            <w:r w:rsidRPr="00A0158E">
              <w:rPr>
                <w:rFonts w:cs="Times New Roman"/>
                <w:b/>
                <w:sz w:val="20"/>
                <w:szCs w:val="20"/>
              </w:rPr>
              <w:t>сайын</w:t>
            </w:r>
            <w:proofErr w:type="spellEnd"/>
            <w:r w:rsidRPr="00A0158E">
              <w:rPr>
                <w:rFonts w:cs="Times New Roman"/>
                <w:b/>
                <w:sz w:val="20"/>
                <w:szCs w:val="20"/>
              </w:rPr>
              <w:t xml:space="preserve"> </w:t>
            </w:r>
            <w:proofErr w:type="spellStart"/>
            <w:r w:rsidRPr="00A0158E">
              <w:rPr>
                <w:rFonts w:cs="Times New Roman"/>
                <w:b/>
                <w:sz w:val="20"/>
                <w:szCs w:val="20"/>
              </w:rPr>
              <w:t>бекітеді</w:t>
            </w:r>
            <w:proofErr w:type="spellEnd"/>
            <w:r w:rsidRPr="00A0158E">
              <w:rPr>
                <w:rFonts w:cs="Times New Roman"/>
                <w:b/>
                <w:sz w:val="20"/>
                <w:szCs w:val="20"/>
              </w:rPr>
              <w:t xml:space="preserve">. </w:t>
            </w:r>
            <w:proofErr w:type="spellStart"/>
            <w:r w:rsidRPr="00A0158E">
              <w:rPr>
                <w:rFonts w:cs="Times New Roman"/>
                <w:b/>
                <w:sz w:val="20"/>
                <w:szCs w:val="20"/>
              </w:rPr>
              <w:t>Бұл</w:t>
            </w:r>
            <w:proofErr w:type="spellEnd"/>
            <w:r w:rsidRPr="00A0158E">
              <w:rPr>
                <w:rFonts w:cs="Times New Roman"/>
                <w:b/>
                <w:sz w:val="20"/>
                <w:szCs w:val="20"/>
              </w:rPr>
              <w:t xml:space="preserve"> </w:t>
            </w:r>
            <w:proofErr w:type="spellStart"/>
            <w:r w:rsidRPr="00A0158E">
              <w:rPr>
                <w:rFonts w:cs="Times New Roman"/>
                <w:b/>
                <w:sz w:val="20"/>
                <w:szCs w:val="20"/>
              </w:rPr>
              <w:t>ретте</w:t>
            </w:r>
            <w:proofErr w:type="spellEnd"/>
            <w:r w:rsidRPr="00A0158E">
              <w:rPr>
                <w:rFonts w:cs="Times New Roman"/>
                <w:b/>
                <w:sz w:val="20"/>
                <w:szCs w:val="20"/>
              </w:rPr>
              <w:t xml:space="preserve"> </w:t>
            </w:r>
            <w:proofErr w:type="spellStart"/>
            <w:r w:rsidRPr="00A0158E">
              <w:rPr>
                <w:rFonts w:cs="Times New Roman"/>
                <w:b/>
                <w:sz w:val="20"/>
                <w:szCs w:val="20"/>
              </w:rPr>
              <w:t>Қордың</w:t>
            </w:r>
            <w:proofErr w:type="spellEnd"/>
            <w:r w:rsidRPr="00A0158E">
              <w:rPr>
                <w:rFonts w:cs="Times New Roman"/>
                <w:b/>
                <w:sz w:val="20"/>
                <w:szCs w:val="20"/>
              </w:rPr>
              <w:t xml:space="preserve"> </w:t>
            </w:r>
            <w:proofErr w:type="spellStart"/>
            <w:r w:rsidRPr="00A0158E">
              <w:rPr>
                <w:rFonts w:cs="Times New Roman"/>
                <w:b/>
                <w:sz w:val="20"/>
                <w:szCs w:val="20"/>
              </w:rPr>
              <w:t>уәкілетті</w:t>
            </w:r>
            <w:proofErr w:type="spellEnd"/>
            <w:r w:rsidRPr="00A0158E">
              <w:rPr>
                <w:rFonts w:cs="Times New Roman"/>
                <w:b/>
                <w:sz w:val="20"/>
                <w:szCs w:val="20"/>
              </w:rPr>
              <w:t xml:space="preserve"> </w:t>
            </w:r>
            <w:proofErr w:type="spellStart"/>
            <w:r w:rsidRPr="00A0158E">
              <w:rPr>
                <w:rFonts w:cs="Times New Roman"/>
                <w:b/>
                <w:sz w:val="20"/>
                <w:szCs w:val="20"/>
              </w:rPr>
              <w:t>органының</w:t>
            </w:r>
            <w:proofErr w:type="spellEnd"/>
            <w:r w:rsidRPr="00A0158E">
              <w:rPr>
                <w:rFonts w:cs="Times New Roman"/>
                <w:b/>
                <w:sz w:val="20"/>
                <w:szCs w:val="20"/>
              </w:rPr>
              <w:t xml:space="preserve"> </w:t>
            </w:r>
            <w:proofErr w:type="spellStart"/>
            <w:r w:rsidRPr="00A0158E">
              <w:rPr>
                <w:rFonts w:cs="Times New Roman"/>
                <w:b/>
                <w:sz w:val="20"/>
                <w:szCs w:val="20"/>
              </w:rPr>
              <w:t>қаржы</w:t>
            </w:r>
            <w:proofErr w:type="spellEnd"/>
            <w:r w:rsidRPr="00A0158E">
              <w:rPr>
                <w:rFonts w:cs="Times New Roman"/>
                <w:b/>
                <w:sz w:val="20"/>
                <w:szCs w:val="20"/>
              </w:rPr>
              <w:t xml:space="preserve"> </w:t>
            </w:r>
            <w:proofErr w:type="spellStart"/>
            <w:r w:rsidRPr="00A0158E">
              <w:rPr>
                <w:rFonts w:cs="Times New Roman"/>
                <w:b/>
                <w:sz w:val="20"/>
                <w:szCs w:val="20"/>
              </w:rPr>
              <w:lastRenderedPageBreak/>
              <w:t>институттарына</w:t>
            </w:r>
            <w:proofErr w:type="spellEnd"/>
            <w:r w:rsidRPr="00A0158E">
              <w:rPr>
                <w:rFonts w:cs="Times New Roman"/>
                <w:b/>
                <w:sz w:val="20"/>
                <w:szCs w:val="20"/>
              </w:rPr>
              <w:t xml:space="preserve"> </w:t>
            </w:r>
            <w:proofErr w:type="spellStart"/>
            <w:r w:rsidRPr="00A0158E">
              <w:rPr>
                <w:rFonts w:cs="Times New Roman"/>
                <w:b/>
                <w:sz w:val="20"/>
                <w:szCs w:val="20"/>
              </w:rPr>
              <w:t>арналған</w:t>
            </w:r>
            <w:proofErr w:type="spellEnd"/>
            <w:r w:rsidRPr="00A0158E">
              <w:rPr>
                <w:rFonts w:cs="Times New Roman"/>
                <w:b/>
                <w:sz w:val="20"/>
                <w:szCs w:val="20"/>
              </w:rPr>
              <w:t xml:space="preserve"> </w:t>
            </w:r>
            <w:proofErr w:type="spellStart"/>
            <w:r w:rsidRPr="00A0158E">
              <w:rPr>
                <w:rFonts w:cs="Times New Roman"/>
                <w:b/>
                <w:sz w:val="20"/>
                <w:szCs w:val="20"/>
              </w:rPr>
              <w:t>лимиттерді</w:t>
            </w:r>
            <w:proofErr w:type="spellEnd"/>
            <w:r w:rsidRPr="00A0158E">
              <w:rPr>
                <w:rFonts w:cs="Times New Roman"/>
                <w:b/>
                <w:sz w:val="20"/>
                <w:szCs w:val="20"/>
              </w:rPr>
              <w:t xml:space="preserve"> </w:t>
            </w:r>
            <w:proofErr w:type="spellStart"/>
            <w:r w:rsidRPr="00A0158E">
              <w:rPr>
                <w:rFonts w:cs="Times New Roman"/>
                <w:b/>
                <w:sz w:val="20"/>
                <w:szCs w:val="20"/>
              </w:rPr>
              <w:t>жыл</w:t>
            </w:r>
            <w:proofErr w:type="spellEnd"/>
            <w:r w:rsidRPr="00A0158E">
              <w:rPr>
                <w:rFonts w:cs="Times New Roman"/>
                <w:b/>
                <w:sz w:val="20"/>
                <w:szCs w:val="20"/>
              </w:rPr>
              <w:t xml:space="preserve"> </w:t>
            </w:r>
            <w:proofErr w:type="spellStart"/>
            <w:r w:rsidRPr="00A0158E">
              <w:rPr>
                <w:rFonts w:cs="Times New Roman"/>
                <w:b/>
                <w:sz w:val="20"/>
                <w:szCs w:val="20"/>
              </w:rPr>
              <w:t>ішінде</w:t>
            </w:r>
            <w:proofErr w:type="spellEnd"/>
            <w:r w:rsidRPr="00A0158E">
              <w:rPr>
                <w:rFonts w:cs="Times New Roman"/>
                <w:b/>
                <w:sz w:val="20"/>
                <w:szCs w:val="20"/>
              </w:rPr>
              <w:t xml:space="preserve"> </w:t>
            </w:r>
            <w:proofErr w:type="spellStart"/>
            <w:r w:rsidRPr="00A0158E">
              <w:rPr>
                <w:rFonts w:cs="Times New Roman"/>
                <w:b/>
                <w:sz w:val="20"/>
                <w:szCs w:val="20"/>
              </w:rPr>
              <w:t>қайта</w:t>
            </w:r>
            <w:proofErr w:type="spellEnd"/>
            <w:r w:rsidRPr="00A0158E">
              <w:rPr>
                <w:rFonts w:cs="Times New Roman"/>
                <w:b/>
                <w:sz w:val="20"/>
                <w:szCs w:val="20"/>
              </w:rPr>
              <w:t xml:space="preserve"> </w:t>
            </w:r>
            <w:proofErr w:type="spellStart"/>
            <w:r w:rsidRPr="00A0158E">
              <w:rPr>
                <w:rFonts w:cs="Times New Roman"/>
                <w:b/>
                <w:sz w:val="20"/>
                <w:szCs w:val="20"/>
              </w:rPr>
              <w:t>қарауына</w:t>
            </w:r>
            <w:proofErr w:type="spellEnd"/>
            <w:r w:rsidRPr="00A0158E">
              <w:rPr>
                <w:rFonts w:cs="Times New Roman"/>
                <w:b/>
                <w:sz w:val="20"/>
                <w:szCs w:val="20"/>
              </w:rPr>
              <w:t xml:space="preserve"> </w:t>
            </w:r>
            <w:proofErr w:type="spellStart"/>
            <w:r w:rsidRPr="00A0158E">
              <w:rPr>
                <w:rFonts w:cs="Times New Roman"/>
                <w:b/>
                <w:sz w:val="20"/>
                <w:szCs w:val="20"/>
              </w:rPr>
              <w:t>жол</w:t>
            </w:r>
            <w:proofErr w:type="spellEnd"/>
            <w:r w:rsidRPr="00A0158E">
              <w:rPr>
                <w:rFonts w:cs="Times New Roman"/>
                <w:b/>
                <w:sz w:val="20"/>
                <w:szCs w:val="20"/>
              </w:rPr>
              <w:t xml:space="preserve"> </w:t>
            </w:r>
            <w:proofErr w:type="spellStart"/>
            <w:r w:rsidRPr="00A0158E">
              <w:rPr>
                <w:rFonts w:cs="Times New Roman"/>
                <w:b/>
                <w:sz w:val="20"/>
                <w:szCs w:val="20"/>
              </w:rPr>
              <w:t>беріледі</w:t>
            </w:r>
            <w:proofErr w:type="spellEnd"/>
            <w:r w:rsidRPr="00A0158E">
              <w:rPr>
                <w:rFonts w:cs="Times New Roman"/>
                <w:b/>
                <w:sz w:val="20"/>
                <w:szCs w:val="20"/>
              </w:rPr>
              <w:t>.</w:t>
            </w:r>
          </w:p>
          <w:p w14:paraId="1D529ED2" w14:textId="630AD7D3"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17. Лимит </w:t>
            </w:r>
            <w:proofErr w:type="spellStart"/>
            <w:r w:rsidRPr="00A0158E">
              <w:rPr>
                <w:rFonts w:cs="Times New Roman"/>
                <w:b/>
                <w:sz w:val="20"/>
                <w:szCs w:val="20"/>
              </w:rPr>
              <w:t>бөлуге</w:t>
            </w:r>
            <w:proofErr w:type="spellEnd"/>
            <w:r w:rsidRPr="00A0158E">
              <w:rPr>
                <w:rFonts w:cs="Times New Roman"/>
                <w:b/>
                <w:sz w:val="20"/>
                <w:szCs w:val="20"/>
              </w:rPr>
              <w:t xml:space="preserve"> </w:t>
            </w:r>
            <w:proofErr w:type="spellStart"/>
            <w:r w:rsidRPr="00A0158E">
              <w:rPr>
                <w:rFonts w:cs="Times New Roman"/>
                <w:b/>
                <w:sz w:val="20"/>
                <w:szCs w:val="20"/>
              </w:rPr>
              <w:t>қатысу</w:t>
            </w:r>
            <w:proofErr w:type="spellEnd"/>
            <w:r w:rsidRPr="00A0158E">
              <w:rPr>
                <w:rFonts w:cs="Times New Roman"/>
                <w:b/>
                <w:sz w:val="20"/>
                <w:szCs w:val="20"/>
              </w:rPr>
              <w:t xml:space="preserve"> </w:t>
            </w:r>
            <w:proofErr w:type="spellStart"/>
            <w:r w:rsidRPr="00A0158E">
              <w:rPr>
                <w:rFonts w:cs="Times New Roman"/>
                <w:b/>
                <w:sz w:val="20"/>
                <w:szCs w:val="20"/>
              </w:rPr>
              <w:t>үшін</w:t>
            </w:r>
            <w:proofErr w:type="spellEnd"/>
            <w:r w:rsidRPr="00A0158E">
              <w:rPr>
                <w:rFonts w:cs="Times New Roman"/>
                <w:b/>
                <w:sz w:val="20"/>
                <w:szCs w:val="20"/>
              </w:rPr>
              <w:t xml:space="preserve"> </w:t>
            </w:r>
            <w:proofErr w:type="spellStart"/>
            <w:r w:rsidRPr="00A0158E">
              <w:rPr>
                <w:rFonts w:cs="Times New Roman"/>
                <w:b/>
                <w:sz w:val="20"/>
                <w:szCs w:val="20"/>
              </w:rPr>
              <w:t>қаржы</w:t>
            </w:r>
            <w:proofErr w:type="spellEnd"/>
            <w:r w:rsidRPr="00A0158E">
              <w:rPr>
                <w:rFonts w:cs="Times New Roman"/>
                <w:b/>
                <w:sz w:val="20"/>
                <w:szCs w:val="20"/>
              </w:rPr>
              <w:t xml:space="preserve"> институты </w:t>
            </w:r>
            <w:proofErr w:type="spellStart"/>
            <w:r w:rsidRPr="00A0158E">
              <w:rPr>
                <w:rFonts w:cs="Times New Roman"/>
                <w:b/>
                <w:sz w:val="20"/>
                <w:szCs w:val="20"/>
              </w:rPr>
              <w:t>мына</w:t>
            </w:r>
            <w:proofErr w:type="spellEnd"/>
            <w:r w:rsidRPr="00A0158E">
              <w:rPr>
                <w:rFonts w:cs="Times New Roman"/>
                <w:b/>
                <w:sz w:val="20"/>
                <w:szCs w:val="20"/>
              </w:rPr>
              <w:t xml:space="preserve"> </w:t>
            </w:r>
            <w:proofErr w:type="spellStart"/>
            <w:r w:rsidRPr="00A0158E">
              <w:rPr>
                <w:rFonts w:cs="Times New Roman"/>
                <w:b/>
                <w:sz w:val="20"/>
                <w:szCs w:val="20"/>
              </w:rPr>
              <w:t>талаптарға</w:t>
            </w:r>
            <w:proofErr w:type="spellEnd"/>
            <w:r w:rsidRPr="00A0158E">
              <w:rPr>
                <w:rFonts w:cs="Times New Roman"/>
                <w:b/>
                <w:sz w:val="20"/>
                <w:szCs w:val="20"/>
              </w:rPr>
              <w:t xml:space="preserve"> сай </w:t>
            </w:r>
            <w:proofErr w:type="spellStart"/>
            <w:r w:rsidRPr="00A0158E">
              <w:rPr>
                <w:rFonts w:cs="Times New Roman"/>
                <w:b/>
                <w:sz w:val="20"/>
                <w:szCs w:val="20"/>
              </w:rPr>
              <w:t>болады</w:t>
            </w:r>
            <w:proofErr w:type="spellEnd"/>
            <w:r w:rsidRPr="00A0158E">
              <w:rPr>
                <w:rFonts w:cs="Times New Roman"/>
                <w:b/>
                <w:sz w:val="20"/>
                <w:szCs w:val="20"/>
              </w:rPr>
              <w:t>:</w:t>
            </w:r>
          </w:p>
          <w:p w14:paraId="70B40B82" w14:textId="11997721"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1) ҚР ҰБ-</w:t>
            </w:r>
            <w:proofErr w:type="spellStart"/>
            <w:r w:rsidRPr="00A0158E">
              <w:rPr>
                <w:rFonts w:cs="Times New Roman"/>
                <w:b/>
                <w:sz w:val="20"/>
                <w:szCs w:val="20"/>
              </w:rPr>
              <w:t>ның</w:t>
            </w:r>
            <w:proofErr w:type="spellEnd"/>
            <w:r w:rsidRPr="00A0158E">
              <w:rPr>
                <w:rFonts w:cs="Times New Roman"/>
                <w:b/>
                <w:sz w:val="20"/>
                <w:szCs w:val="20"/>
              </w:rPr>
              <w:t xml:space="preserve"> </w:t>
            </w:r>
            <w:proofErr w:type="spellStart"/>
            <w:r w:rsidRPr="00A0158E">
              <w:rPr>
                <w:rFonts w:cs="Times New Roman"/>
                <w:b/>
                <w:sz w:val="20"/>
                <w:szCs w:val="20"/>
              </w:rPr>
              <w:t>пруденциалдық</w:t>
            </w:r>
            <w:proofErr w:type="spellEnd"/>
            <w:r w:rsidRPr="00A0158E">
              <w:rPr>
                <w:rFonts w:cs="Times New Roman"/>
                <w:b/>
                <w:sz w:val="20"/>
                <w:szCs w:val="20"/>
              </w:rPr>
              <w:t xml:space="preserve"> </w:t>
            </w:r>
            <w:proofErr w:type="spellStart"/>
            <w:r w:rsidRPr="00A0158E">
              <w:rPr>
                <w:rFonts w:cs="Times New Roman"/>
                <w:b/>
                <w:sz w:val="20"/>
                <w:szCs w:val="20"/>
              </w:rPr>
              <w:t>және</w:t>
            </w:r>
            <w:proofErr w:type="spellEnd"/>
            <w:r w:rsidRPr="00A0158E">
              <w:rPr>
                <w:rFonts w:cs="Times New Roman"/>
                <w:b/>
                <w:sz w:val="20"/>
                <w:szCs w:val="20"/>
              </w:rPr>
              <w:t xml:space="preserve"> </w:t>
            </w:r>
            <w:proofErr w:type="spellStart"/>
            <w:r w:rsidRPr="00A0158E">
              <w:rPr>
                <w:rFonts w:cs="Times New Roman"/>
                <w:b/>
                <w:sz w:val="20"/>
                <w:szCs w:val="20"/>
              </w:rPr>
              <w:t>өзге</w:t>
            </w:r>
            <w:proofErr w:type="spellEnd"/>
            <w:r w:rsidRPr="00A0158E">
              <w:rPr>
                <w:rFonts w:cs="Times New Roman"/>
                <w:b/>
                <w:sz w:val="20"/>
                <w:szCs w:val="20"/>
              </w:rPr>
              <w:t xml:space="preserve"> де </w:t>
            </w:r>
            <w:proofErr w:type="spellStart"/>
            <w:r w:rsidRPr="00A0158E">
              <w:rPr>
                <w:rFonts w:cs="Times New Roman"/>
                <w:b/>
                <w:sz w:val="20"/>
                <w:szCs w:val="20"/>
              </w:rPr>
              <w:t>нормативтерін</w:t>
            </w:r>
            <w:proofErr w:type="spellEnd"/>
            <w:r w:rsidRPr="00A0158E">
              <w:rPr>
                <w:rFonts w:cs="Times New Roman"/>
                <w:b/>
                <w:sz w:val="20"/>
                <w:szCs w:val="20"/>
              </w:rPr>
              <w:t xml:space="preserve"> </w:t>
            </w:r>
            <w:proofErr w:type="spellStart"/>
            <w:r w:rsidRPr="00A0158E">
              <w:rPr>
                <w:rFonts w:cs="Times New Roman"/>
                <w:b/>
                <w:sz w:val="20"/>
                <w:szCs w:val="20"/>
              </w:rPr>
              <w:t>орындау</w:t>
            </w:r>
            <w:proofErr w:type="spellEnd"/>
            <w:r w:rsidRPr="00A0158E">
              <w:rPr>
                <w:rFonts w:cs="Times New Roman"/>
                <w:b/>
                <w:sz w:val="20"/>
                <w:szCs w:val="20"/>
              </w:rPr>
              <w:t>;</w:t>
            </w:r>
          </w:p>
          <w:p w14:paraId="6520B14B" w14:textId="0E7534C5"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2) </w:t>
            </w:r>
            <w:proofErr w:type="spellStart"/>
            <w:r w:rsidRPr="00A0158E">
              <w:rPr>
                <w:rFonts w:cs="Times New Roman"/>
                <w:b/>
                <w:sz w:val="20"/>
                <w:szCs w:val="20"/>
              </w:rPr>
              <w:t>қаржы</w:t>
            </w:r>
            <w:proofErr w:type="spellEnd"/>
            <w:r w:rsidRPr="00A0158E">
              <w:rPr>
                <w:rFonts w:cs="Times New Roman"/>
                <w:b/>
                <w:sz w:val="20"/>
                <w:szCs w:val="20"/>
              </w:rPr>
              <w:t xml:space="preserve"> </w:t>
            </w:r>
            <w:proofErr w:type="spellStart"/>
            <w:r w:rsidRPr="00A0158E">
              <w:rPr>
                <w:rFonts w:cs="Times New Roman"/>
                <w:b/>
                <w:sz w:val="20"/>
                <w:szCs w:val="20"/>
              </w:rPr>
              <w:t>агенттігінің</w:t>
            </w:r>
            <w:proofErr w:type="spellEnd"/>
            <w:r w:rsidRPr="00A0158E">
              <w:rPr>
                <w:rFonts w:cs="Times New Roman"/>
                <w:b/>
                <w:sz w:val="20"/>
                <w:szCs w:val="20"/>
              </w:rPr>
              <w:t xml:space="preserve"> </w:t>
            </w:r>
            <w:proofErr w:type="spellStart"/>
            <w:r w:rsidRPr="00A0158E">
              <w:rPr>
                <w:rFonts w:cs="Times New Roman"/>
                <w:b/>
                <w:sz w:val="20"/>
                <w:szCs w:val="20"/>
              </w:rPr>
              <w:t>басқару</w:t>
            </w:r>
            <w:proofErr w:type="spellEnd"/>
            <w:r w:rsidRPr="00A0158E">
              <w:rPr>
                <w:rFonts w:cs="Times New Roman"/>
                <w:b/>
                <w:sz w:val="20"/>
                <w:szCs w:val="20"/>
              </w:rPr>
              <w:t xml:space="preserve"> органы </w:t>
            </w:r>
            <w:proofErr w:type="spellStart"/>
            <w:r w:rsidRPr="00A0158E">
              <w:rPr>
                <w:rFonts w:cs="Times New Roman"/>
                <w:b/>
                <w:sz w:val="20"/>
                <w:szCs w:val="20"/>
              </w:rPr>
              <w:t>бекітетін</w:t>
            </w:r>
            <w:proofErr w:type="spellEnd"/>
            <w:r w:rsidRPr="00A0158E">
              <w:rPr>
                <w:rFonts w:cs="Times New Roman"/>
                <w:b/>
                <w:sz w:val="20"/>
                <w:szCs w:val="20"/>
              </w:rPr>
              <w:t xml:space="preserve"> </w:t>
            </w:r>
            <w:proofErr w:type="spellStart"/>
            <w:r w:rsidRPr="00A0158E">
              <w:rPr>
                <w:rFonts w:cs="Times New Roman"/>
                <w:b/>
                <w:sz w:val="20"/>
                <w:szCs w:val="20"/>
              </w:rPr>
              <w:t>ішкі</w:t>
            </w:r>
            <w:proofErr w:type="spellEnd"/>
            <w:r w:rsidRPr="00A0158E">
              <w:rPr>
                <w:rFonts w:cs="Times New Roman"/>
                <w:b/>
                <w:sz w:val="20"/>
                <w:szCs w:val="20"/>
              </w:rPr>
              <w:t xml:space="preserve"> </w:t>
            </w:r>
            <w:proofErr w:type="spellStart"/>
            <w:r w:rsidRPr="00A0158E">
              <w:rPr>
                <w:rFonts w:cs="Times New Roman"/>
                <w:b/>
                <w:sz w:val="20"/>
                <w:szCs w:val="20"/>
              </w:rPr>
              <w:t>құжаттарға</w:t>
            </w:r>
            <w:proofErr w:type="spellEnd"/>
            <w:r w:rsidRPr="00A0158E">
              <w:rPr>
                <w:rFonts w:cs="Times New Roman"/>
                <w:b/>
                <w:sz w:val="20"/>
                <w:szCs w:val="20"/>
              </w:rPr>
              <w:t xml:space="preserve"> </w:t>
            </w:r>
            <w:proofErr w:type="spellStart"/>
            <w:r w:rsidRPr="00A0158E">
              <w:rPr>
                <w:rFonts w:cs="Times New Roman"/>
                <w:b/>
                <w:sz w:val="20"/>
                <w:szCs w:val="20"/>
              </w:rPr>
              <w:t>сәйкестік</w:t>
            </w:r>
            <w:proofErr w:type="spellEnd"/>
            <w:r w:rsidRPr="00A0158E">
              <w:rPr>
                <w:rFonts w:cs="Times New Roman"/>
                <w:b/>
                <w:sz w:val="20"/>
                <w:szCs w:val="20"/>
              </w:rPr>
              <w:t>.</w:t>
            </w:r>
          </w:p>
          <w:p w14:paraId="230D5E11" w14:textId="760AB3E5"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18. </w:t>
            </w:r>
            <w:proofErr w:type="spellStart"/>
            <w:r w:rsidRPr="00A0158E">
              <w:rPr>
                <w:rFonts w:cs="Times New Roman"/>
                <w:b/>
                <w:sz w:val="20"/>
                <w:szCs w:val="20"/>
              </w:rPr>
              <w:t>Қатысушы</w:t>
            </w:r>
            <w:proofErr w:type="spellEnd"/>
            <w:r w:rsidRPr="00A0158E">
              <w:rPr>
                <w:rFonts w:cs="Times New Roman"/>
                <w:b/>
                <w:sz w:val="20"/>
                <w:szCs w:val="20"/>
              </w:rPr>
              <w:t xml:space="preserve"> лизинг </w:t>
            </w:r>
            <w:proofErr w:type="spellStart"/>
            <w:r w:rsidRPr="00A0158E">
              <w:rPr>
                <w:rFonts w:cs="Times New Roman"/>
                <w:b/>
                <w:sz w:val="20"/>
                <w:szCs w:val="20"/>
              </w:rPr>
              <w:t>компанияларына</w:t>
            </w:r>
            <w:proofErr w:type="spellEnd"/>
            <w:r w:rsidRPr="00A0158E">
              <w:rPr>
                <w:rFonts w:cs="Times New Roman"/>
                <w:b/>
                <w:sz w:val="20"/>
                <w:szCs w:val="20"/>
              </w:rPr>
              <w:t xml:space="preserve"> </w:t>
            </w:r>
            <w:proofErr w:type="spellStart"/>
            <w:r w:rsidRPr="00A0158E">
              <w:rPr>
                <w:rFonts w:cs="Times New Roman"/>
                <w:b/>
                <w:sz w:val="20"/>
                <w:szCs w:val="20"/>
              </w:rPr>
              <w:t>қойылатын</w:t>
            </w:r>
            <w:proofErr w:type="spellEnd"/>
            <w:r w:rsidRPr="00A0158E">
              <w:rPr>
                <w:rFonts w:cs="Times New Roman"/>
                <w:b/>
                <w:sz w:val="20"/>
                <w:szCs w:val="20"/>
              </w:rPr>
              <w:t xml:space="preserve"> </w:t>
            </w:r>
            <w:proofErr w:type="spellStart"/>
            <w:r w:rsidRPr="00A0158E">
              <w:rPr>
                <w:rFonts w:cs="Times New Roman"/>
                <w:b/>
                <w:sz w:val="20"/>
                <w:szCs w:val="20"/>
              </w:rPr>
              <w:t>ең</w:t>
            </w:r>
            <w:proofErr w:type="spellEnd"/>
            <w:r w:rsidRPr="00A0158E">
              <w:rPr>
                <w:rFonts w:cs="Times New Roman"/>
                <w:b/>
                <w:sz w:val="20"/>
                <w:szCs w:val="20"/>
              </w:rPr>
              <w:t xml:space="preserve"> </w:t>
            </w:r>
            <w:proofErr w:type="spellStart"/>
            <w:r w:rsidRPr="00A0158E">
              <w:rPr>
                <w:rFonts w:cs="Times New Roman"/>
                <w:b/>
                <w:sz w:val="20"/>
                <w:szCs w:val="20"/>
              </w:rPr>
              <w:t>төмен</w:t>
            </w:r>
            <w:proofErr w:type="spellEnd"/>
            <w:r w:rsidRPr="00A0158E">
              <w:rPr>
                <w:rFonts w:cs="Times New Roman"/>
                <w:b/>
                <w:sz w:val="20"/>
                <w:szCs w:val="20"/>
              </w:rPr>
              <w:t xml:space="preserve"> </w:t>
            </w:r>
            <w:proofErr w:type="spellStart"/>
            <w:r w:rsidRPr="00A0158E">
              <w:rPr>
                <w:rFonts w:cs="Times New Roman"/>
                <w:b/>
                <w:sz w:val="20"/>
                <w:szCs w:val="20"/>
              </w:rPr>
              <w:t>талаптар</w:t>
            </w:r>
            <w:proofErr w:type="spellEnd"/>
            <w:r w:rsidRPr="00A0158E">
              <w:rPr>
                <w:rFonts w:cs="Times New Roman"/>
                <w:b/>
                <w:sz w:val="20"/>
                <w:szCs w:val="20"/>
              </w:rPr>
              <w:t xml:space="preserve">, </w:t>
            </w:r>
            <w:proofErr w:type="spellStart"/>
            <w:r w:rsidRPr="00A0158E">
              <w:rPr>
                <w:rFonts w:cs="Times New Roman"/>
                <w:b/>
                <w:sz w:val="20"/>
                <w:szCs w:val="20"/>
              </w:rPr>
              <w:t>атап</w:t>
            </w:r>
            <w:proofErr w:type="spellEnd"/>
            <w:r w:rsidRPr="00A0158E">
              <w:rPr>
                <w:rFonts w:cs="Times New Roman"/>
                <w:b/>
                <w:sz w:val="20"/>
                <w:szCs w:val="20"/>
              </w:rPr>
              <w:t xml:space="preserve"> </w:t>
            </w:r>
            <w:proofErr w:type="spellStart"/>
            <w:r w:rsidRPr="00A0158E">
              <w:rPr>
                <w:rFonts w:cs="Times New Roman"/>
                <w:b/>
                <w:sz w:val="20"/>
                <w:szCs w:val="20"/>
              </w:rPr>
              <w:t>айтқанда</w:t>
            </w:r>
            <w:proofErr w:type="spellEnd"/>
            <w:r w:rsidRPr="00A0158E">
              <w:rPr>
                <w:rFonts w:cs="Times New Roman"/>
                <w:b/>
                <w:sz w:val="20"/>
                <w:szCs w:val="20"/>
              </w:rPr>
              <w:t>:</w:t>
            </w:r>
          </w:p>
          <w:p w14:paraId="39A960EF" w14:textId="57A27988"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1) </w:t>
            </w:r>
            <w:proofErr w:type="spellStart"/>
            <w:r w:rsidRPr="00A0158E">
              <w:rPr>
                <w:rFonts w:cs="Times New Roman"/>
                <w:b/>
                <w:sz w:val="20"/>
                <w:szCs w:val="20"/>
              </w:rPr>
              <w:t>соңғы</w:t>
            </w:r>
            <w:proofErr w:type="spellEnd"/>
            <w:r w:rsidRPr="00A0158E">
              <w:rPr>
                <w:rFonts w:cs="Times New Roman"/>
                <w:b/>
                <w:sz w:val="20"/>
                <w:szCs w:val="20"/>
              </w:rPr>
              <w:t xml:space="preserve"> </w:t>
            </w:r>
            <w:proofErr w:type="spellStart"/>
            <w:r w:rsidRPr="00A0158E">
              <w:rPr>
                <w:rFonts w:cs="Times New Roman"/>
                <w:b/>
                <w:sz w:val="20"/>
                <w:szCs w:val="20"/>
              </w:rPr>
              <w:t>есепті</w:t>
            </w:r>
            <w:proofErr w:type="spellEnd"/>
            <w:r w:rsidRPr="00A0158E">
              <w:rPr>
                <w:rFonts w:cs="Times New Roman"/>
                <w:b/>
                <w:sz w:val="20"/>
                <w:szCs w:val="20"/>
              </w:rPr>
              <w:t xml:space="preserve"> </w:t>
            </w:r>
            <w:proofErr w:type="spellStart"/>
            <w:r w:rsidRPr="00A0158E">
              <w:rPr>
                <w:rFonts w:cs="Times New Roman"/>
                <w:b/>
                <w:sz w:val="20"/>
                <w:szCs w:val="20"/>
              </w:rPr>
              <w:t>кезең</w:t>
            </w:r>
            <w:proofErr w:type="spellEnd"/>
            <w:r w:rsidRPr="00A0158E">
              <w:rPr>
                <w:rFonts w:cs="Times New Roman"/>
                <w:b/>
                <w:sz w:val="20"/>
                <w:szCs w:val="20"/>
              </w:rPr>
              <w:t xml:space="preserve"> </w:t>
            </w:r>
            <w:proofErr w:type="spellStart"/>
            <w:r w:rsidRPr="00A0158E">
              <w:rPr>
                <w:rFonts w:cs="Times New Roman"/>
                <w:b/>
                <w:sz w:val="20"/>
                <w:szCs w:val="20"/>
              </w:rPr>
              <w:t>күніндегі</w:t>
            </w:r>
            <w:proofErr w:type="spellEnd"/>
            <w:r w:rsidRPr="00A0158E">
              <w:rPr>
                <w:rFonts w:cs="Times New Roman"/>
                <w:b/>
                <w:sz w:val="20"/>
                <w:szCs w:val="20"/>
              </w:rPr>
              <w:t xml:space="preserve"> </w:t>
            </w:r>
            <w:proofErr w:type="spellStart"/>
            <w:r w:rsidRPr="00A0158E">
              <w:rPr>
                <w:rFonts w:cs="Times New Roman"/>
                <w:b/>
                <w:sz w:val="20"/>
                <w:szCs w:val="20"/>
              </w:rPr>
              <w:t>жағдай</w:t>
            </w:r>
            <w:proofErr w:type="spellEnd"/>
            <w:r w:rsidRPr="00A0158E">
              <w:rPr>
                <w:rFonts w:cs="Times New Roman"/>
                <w:b/>
                <w:sz w:val="20"/>
                <w:szCs w:val="20"/>
              </w:rPr>
              <w:t xml:space="preserve"> </w:t>
            </w:r>
            <w:proofErr w:type="spellStart"/>
            <w:r w:rsidRPr="00A0158E">
              <w:rPr>
                <w:rFonts w:cs="Times New Roman"/>
                <w:b/>
                <w:sz w:val="20"/>
                <w:szCs w:val="20"/>
              </w:rPr>
              <w:t>бойынша</w:t>
            </w:r>
            <w:proofErr w:type="spellEnd"/>
            <w:r w:rsidRPr="00A0158E">
              <w:rPr>
                <w:rFonts w:cs="Times New Roman"/>
                <w:b/>
                <w:sz w:val="20"/>
                <w:szCs w:val="20"/>
              </w:rPr>
              <w:t xml:space="preserve"> лизинг </w:t>
            </w:r>
            <w:proofErr w:type="spellStart"/>
            <w:r w:rsidRPr="00A0158E">
              <w:rPr>
                <w:rFonts w:cs="Times New Roman"/>
                <w:b/>
                <w:sz w:val="20"/>
                <w:szCs w:val="20"/>
              </w:rPr>
              <w:t>компаниясының</w:t>
            </w:r>
            <w:proofErr w:type="spellEnd"/>
            <w:r w:rsidRPr="00A0158E">
              <w:rPr>
                <w:rFonts w:cs="Times New Roman"/>
                <w:b/>
                <w:sz w:val="20"/>
                <w:szCs w:val="20"/>
              </w:rPr>
              <w:t xml:space="preserve"> </w:t>
            </w:r>
            <w:proofErr w:type="spellStart"/>
            <w:r w:rsidRPr="00A0158E">
              <w:rPr>
                <w:rFonts w:cs="Times New Roman"/>
                <w:b/>
                <w:sz w:val="20"/>
                <w:szCs w:val="20"/>
              </w:rPr>
              <w:t>меншікті</w:t>
            </w:r>
            <w:proofErr w:type="spellEnd"/>
            <w:r w:rsidRPr="00A0158E">
              <w:rPr>
                <w:rFonts w:cs="Times New Roman"/>
                <w:b/>
                <w:sz w:val="20"/>
                <w:szCs w:val="20"/>
              </w:rPr>
              <w:t xml:space="preserve"> капиталы 1 (</w:t>
            </w:r>
            <w:proofErr w:type="spellStart"/>
            <w:r w:rsidRPr="00A0158E">
              <w:rPr>
                <w:rFonts w:cs="Times New Roman"/>
                <w:b/>
                <w:sz w:val="20"/>
                <w:szCs w:val="20"/>
              </w:rPr>
              <w:t>бір</w:t>
            </w:r>
            <w:proofErr w:type="spellEnd"/>
            <w:r w:rsidRPr="00A0158E">
              <w:rPr>
                <w:rFonts w:cs="Times New Roman"/>
                <w:b/>
                <w:sz w:val="20"/>
                <w:szCs w:val="20"/>
              </w:rPr>
              <w:t xml:space="preserve">) миллиард </w:t>
            </w:r>
            <w:proofErr w:type="spellStart"/>
            <w:r w:rsidRPr="00A0158E">
              <w:rPr>
                <w:rFonts w:cs="Times New Roman"/>
                <w:b/>
                <w:sz w:val="20"/>
                <w:szCs w:val="20"/>
              </w:rPr>
              <w:t>теңгеден</w:t>
            </w:r>
            <w:proofErr w:type="spellEnd"/>
            <w:r w:rsidRPr="00A0158E">
              <w:rPr>
                <w:rFonts w:cs="Times New Roman"/>
                <w:b/>
                <w:sz w:val="20"/>
                <w:szCs w:val="20"/>
              </w:rPr>
              <w:t xml:space="preserve"> </w:t>
            </w:r>
            <w:proofErr w:type="spellStart"/>
            <w:r w:rsidRPr="00A0158E">
              <w:rPr>
                <w:rFonts w:cs="Times New Roman"/>
                <w:b/>
                <w:sz w:val="20"/>
                <w:szCs w:val="20"/>
              </w:rPr>
              <w:t>төмен</w:t>
            </w:r>
            <w:proofErr w:type="spellEnd"/>
            <w:r w:rsidRPr="00A0158E">
              <w:rPr>
                <w:rFonts w:cs="Times New Roman"/>
                <w:b/>
                <w:sz w:val="20"/>
                <w:szCs w:val="20"/>
              </w:rPr>
              <w:t xml:space="preserve"> </w:t>
            </w:r>
            <w:proofErr w:type="spellStart"/>
            <w:r w:rsidRPr="00A0158E">
              <w:rPr>
                <w:rFonts w:cs="Times New Roman"/>
                <w:b/>
                <w:sz w:val="20"/>
                <w:szCs w:val="20"/>
              </w:rPr>
              <w:t>болмай</w:t>
            </w:r>
            <w:proofErr w:type="spellEnd"/>
            <w:r w:rsidRPr="00A0158E">
              <w:rPr>
                <w:rFonts w:cs="Times New Roman"/>
                <w:b/>
                <w:sz w:val="20"/>
                <w:szCs w:val="20"/>
              </w:rPr>
              <w:t xml:space="preserve">, </w:t>
            </w:r>
            <w:proofErr w:type="spellStart"/>
            <w:r w:rsidRPr="00A0158E">
              <w:rPr>
                <w:rFonts w:cs="Times New Roman"/>
                <w:b/>
                <w:sz w:val="20"/>
                <w:szCs w:val="20"/>
              </w:rPr>
              <w:t>оның</w:t>
            </w:r>
            <w:proofErr w:type="spellEnd"/>
            <w:r w:rsidRPr="00A0158E">
              <w:rPr>
                <w:rFonts w:cs="Times New Roman"/>
                <w:b/>
                <w:sz w:val="20"/>
                <w:szCs w:val="20"/>
              </w:rPr>
              <w:t xml:space="preserve"> </w:t>
            </w:r>
            <w:proofErr w:type="spellStart"/>
            <w:r w:rsidRPr="00A0158E">
              <w:rPr>
                <w:rFonts w:cs="Times New Roman"/>
                <w:b/>
                <w:sz w:val="20"/>
                <w:szCs w:val="20"/>
              </w:rPr>
              <w:t>қаржылық</w:t>
            </w:r>
            <w:proofErr w:type="spellEnd"/>
            <w:r w:rsidRPr="00A0158E">
              <w:rPr>
                <w:rFonts w:cs="Times New Roman"/>
                <w:b/>
                <w:sz w:val="20"/>
                <w:szCs w:val="20"/>
              </w:rPr>
              <w:t xml:space="preserve"> </w:t>
            </w:r>
            <w:proofErr w:type="spellStart"/>
            <w:r w:rsidRPr="00A0158E">
              <w:rPr>
                <w:rFonts w:cs="Times New Roman"/>
                <w:b/>
                <w:sz w:val="20"/>
                <w:szCs w:val="20"/>
              </w:rPr>
              <w:t>есептілікпен</w:t>
            </w:r>
            <w:proofErr w:type="spellEnd"/>
            <w:r w:rsidRPr="00A0158E">
              <w:rPr>
                <w:rFonts w:cs="Times New Roman"/>
                <w:b/>
                <w:sz w:val="20"/>
                <w:szCs w:val="20"/>
              </w:rPr>
              <w:t xml:space="preserve"> </w:t>
            </w:r>
            <w:proofErr w:type="spellStart"/>
            <w:r w:rsidRPr="00A0158E">
              <w:rPr>
                <w:rFonts w:cs="Times New Roman"/>
                <w:b/>
                <w:sz w:val="20"/>
                <w:szCs w:val="20"/>
              </w:rPr>
              <w:t>расталуы</w:t>
            </w:r>
            <w:proofErr w:type="spellEnd"/>
            <w:r w:rsidRPr="00A0158E">
              <w:rPr>
                <w:rFonts w:cs="Times New Roman"/>
                <w:b/>
                <w:sz w:val="20"/>
                <w:szCs w:val="20"/>
              </w:rPr>
              <w:t>;</w:t>
            </w:r>
          </w:p>
          <w:p w14:paraId="26F50D0B" w14:textId="3E0F0AA0"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2) </w:t>
            </w:r>
            <w:proofErr w:type="spellStart"/>
            <w:r w:rsidRPr="00A0158E">
              <w:rPr>
                <w:rFonts w:cs="Times New Roman"/>
                <w:b/>
                <w:sz w:val="20"/>
                <w:szCs w:val="20"/>
              </w:rPr>
              <w:t>негізгі</w:t>
            </w:r>
            <w:proofErr w:type="spellEnd"/>
            <w:r w:rsidRPr="00A0158E">
              <w:rPr>
                <w:rFonts w:cs="Times New Roman"/>
                <w:b/>
                <w:sz w:val="20"/>
                <w:szCs w:val="20"/>
              </w:rPr>
              <w:t xml:space="preserve"> </w:t>
            </w:r>
            <w:proofErr w:type="spellStart"/>
            <w:r w:rsidRPr="00A0158E">
              <w:rPr>
                <w:rFonts w:cs="Times New Roman"/>
                <w:b/>
                <w:sz w:val="20"/>
                <w:szCs w:val="20"/>
              </w:rPr>
              <w:t>қызметтің</w:t>
            </w:r>
            <w:proofErr w:type="spellEnd"/>
            <w:r w:rsidRPr="00A0158E">
              <w:rPr>
                <w:rFonts w:cs="Times New Roman"/>
                <w:b/>
                <w:sz w:val="20"/>
                <w:szCs w:val="20"/>
              </w:rPr>
              <w:t xml:space="preserve"> </w:t>
            </w:r>
            <w:proofErr w:type="spellStart"/>
            <w:r w:rsidRPr="00A0158E">
              <w:rPr>
                <w:rFonts w:cs="Times New Roman"/>
                <w:b/>
                <w:sz w:val="20"/>
                <w:szCs w:val="20"/>
              </w:rPr>
              <w:t>өтінім</w:t>
            </w:r>
            <w:proofErr w:type="spellEnd"/>
            <w:r w:rsidRPr="00A0158E">
              <w:rPr>
                <w:rFonts w:cs="Times New Roman"/>
                <w:b/>
                <w:sz w:val="20"/>
                <w:szCs w:val="20"/>
              </w:rPr>
              <w:t xml:space="preserve"> </w:t>
            </w:r>
            <w:proofErr w:type="spellStart"/>
            <w:r w:rsidRPr="00A0158E">
              <w:rPr>
                <w:rFonts w:cs="Times New Roman"/>
                <w:b/>
                <w:sz w:val="20"/>
                <w:szCs w:val="20"/>
              </w:rPr>
              <w:t>беретін</w:t>
            </w:r>
            <w:proofErr w:type="spellEnd"/>
            <w:r w:rsidRPr="00A0158E">
              <w:rPr>
                <w:rFonts w:cs="Times New Roman"/>
                <w:b/>
                <w:sz w:val="20"/>
                <w:szCs w:val="20"/>
              </w:rPr>
              <w:t xml:space="preserve"> </w:t>
            </w:r>
            <w:proofErr w:type="spellStart"/>
            <w:r w:rsidRPr="00A0158E">
              <w:rPr>
                <w:rFonts w:cs="Times New Roman"/>
                <w:b/>
                <w:sz w:val="20"/>
                <w:szCs w:val="20"/>
              </w:rPr>
              <w:t>жылдың</w:t>
            </w:r>
            <w:proofErr w:type="spellEnd"/>
            <w:r w:rsidRPr="00A0158E">
              <w:rPr>
                <w:rFonts w:cs="Times New Roman"/>
                <w:b/>
                <w:sz w:val="20"/>
                <w:szCs w:val="20"/>
              </w:rPr>
              <w:t xml:space="preserve"> </w:t>
            </w:r>
            <w:proofErr w:type="spellStart"/>
            <w:r w:rsidRPr="00A0158E">
              <w:rPr>
                <w:rFonts w:cs="Times New Roman"/>
                <w:b/>
                <w:sz w:val="20"/>
                <w:szCs w:val="20"/>
              </w:rPr>
              <w:t>алдында</w:t>
            </w:r>
            <w:proofErr w:type="spellEnd"/>
            <w:r w:rsidRPr="00A0158E">
              <w:rPr>
                <w:rFonts w:cs="Times New Roman"/>
                <w:b/>
                <w:sz w:val="20"/>
                <w:szCs w:val="20"/>
              </w:rPr>
              <w:t xml:space="preserve"> </w:t>
            </w:r>
            <w:proofErr w:type="spellStart"/>
            <w:r w:rsidRPr="00A0158E">
              <w:rPr>
                <w:rFonts w:cs="Times New Roman"/>
                <w:b/>
                <w:sz w:val="20"/>
                <w:szCs w:val="20"/>
              </w:rPr>
              <w:t>кемінде</w:t>
            </w:r>
            <w:proofErr w:type="spellEnd"/>
            <w:r w:rsidRPr="00A0158E">
              <w:rPr>
                <w:rFonts w:cs="Times New Roman"/>
                <w:b/>
                <w:sz w:val="20"/>
                <w:szCs w:val="20"/>
              </w:rPr>
              <w:t xml:space="preserve"> 1 (</w:t>
            </w:r>
            <w:proofErr w:type="spellStart"/>
            <w:r w:rsidRPr="00A0158E">
              <w:rPr>
                <w:rFonts w:cs="Times New Roman"/>
                <w:b/>
                <w:sz w:val="20"/>
                <w:szCs w:val="20"/>
              </w:rPr>
              <w:t>бір</w:t>
            </w:r>
            <w:proofErr w:type="spellEnd"/>
            <w:r w:rsidRPr="00A0158E">
              <w:rPr>
                <w:rFonts w:cs="Times New Roman"/>
                <w:b/>
                <w:sz w:val="20"/>
                <w:szCs w:val="20"/>
              </w:rPr>
              <w:t xml:space="preserve">) </w:t>
            </w:r>
            <w:proofErr w:type="spellStart"/>
            <w:r w:rsidRPr="00A0158E">
              <w:rPr>
                <w:rFonts w:cs="Times New Roman"/>
                <w:b/>
                <w:sz w:val="20"/>
                <w:szCs w:val="20"/>
              </w:rPr>
              <w:t>жыл</w:t>
            </w:r>
            <w:proofErr w:type="spellEnd"/>
            <w:r w:rsidRPr="00A0158E">
              <w:rPr>
                <w:rFonts w:cs="Times New Roman"/>
                <w:b/>
                <w:sz w:val="20"/>
                <w:szCs w:val="20"/>
              </w:rPr>
              <w:t xml:space="preserve"> </w:t>
            </w:r>
            <w:proofErr w:type="spellStart"/>
            <w:r w:rsidRPr="00A0158E">
              <w:rPr>
                <w:rFonts w:cs="Times New Roman"/>
                <w:b/>
                <w:sz w:val="20"/>
                <w:szCs w:val="20"/>
              </w:rPr>
              <w:t>жүзеге</w:t>
            </w:r>
            <w:proofErr w:type="spellEnd"/>
            <w:r w:rsidRPr="00A0158E">
              <w:rPr>
                <w:rFonts w:cs="Times New Roman"/>
                <w:b/>
                <w:sz w:val="20"/>
                <w:szCs w:val="20"/>
              </w:rPr>
              <w:t xml:space="preserve"> </w:t>
            </w:r>
            <w:proofErr w:type="spellStart"/>
            <w:r w:rsidRPr="00A0158E">
              <w:rPr>
                <w:rFonts w:cs="Times New Roman"/>
                <w:b/>
                <w:sz w:val="20"/>
                <w:szCs w:val="20"/>
              </w:rPr>
              <w:t>асырылуы</w:t>
            </w:r>
            <w:proofErr w:type="spellEnd"/>
            <w:r w:rsidRPr="00A0158E">
              <w:rPr>
                <w:rFonts w:cs="Times New Roman"/>
                <w:b/>
                <w:sz w:val="20"/>
                <w:szCs w:val="20"/>
              </w:rPr>
              <w:t>.</w:t>
            </w:r>
          </w:p>
          <w:p w14:paraId="485FB187" w14:textId="24646972"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19. Лимит </w:t>
            </w:r>
            <w:proofErr w:type="spellStart"/>
            <w:r w:rsidRPr="00A0158E">
              <w:rPr>
                <w:rFonts w:cs="Times New Roman"/>
                <w:b/>
                <w:sz w:val="20"/>
                <w:szCs w:val="20"/>
              </w:rPr>
              <w:t>айқындалғаннан</w:t>
            </w:r>
            <w:proofErr w:type="spellEnd"/>
            <w:r w:rsidRPr="00A0158E">
              <w:rPr>
                <w:rFonts w:cs="Times New Roman"/>
                <w:b/>
                <w:sz w:val="20"/>
                <w:szCs w:val="20"/>
              </w:rPr>
              <w:t xml:space="preserve"> </w:t>
            </w:r>
            <w:proofErr w:type="spellStart"/>
            <w:r w:rsidRPr="00A0158E">
              <w:rPr>
                <w:rFonts w:cs="Times New Roman"/>
                <w:b/>
                <w:sz w:val="20"/>
                <w:szCs w:val="20"/>
              </w:rPr>
              <w:t>кейін</w:t>
            </w:r>
            <w:proofErr w:type="spellEnd"/>
            <w:r w:rsidRPr="00A0158E">
              <w:rPr>
                <w:rFonts w:cs="Times New Roman"/>
                <w:b/>
                <w:sz w:val="20"/>
                <w:szCs w:val="20"/>
              </w:rPr>
              <w:t xml:space="preserve"> </w:t>
            </w:r>
            <w:proofErr w:type="spellStart"/>
            <w:r w:rsidRPr="00A0158E">
              <w:rPr>
                <w:rFonts w:cs="Times New Roman"/>
                <w:b/>
                <w:sz w:val="20"/>
                <w:szCs w:val="20"/>
              </w:rPr>
              <w:t>қаржы</w:t>
            </w:r>
            <w:proofErr w:type="spellEnd"/>
            <w:r w:rsidRPr="00A0158E">
              <w:rPr>
                <w:rFonts w:cs="Times New Roman"/>
                <w:b/>
                <w:sz w:val="20"/>
                <w:szCs w:val="20"/>
              </w:rPr>
              <w:t xml:space="preserve"> институты мен </w:t>
            </w:r>
            <w:proofErr w:type="spellStart"/>
            <w:r w:rsidRPr="00A0158E">
              <w:rPr>
                <w:rFonts w:cs="Times New Roman"/>
                <w:b/>
                <w:sz w:val="20"/>
                <w:szCs w:val="20"/>
              </w:rPr>
              <w:t>қаржы</w:t>
            </w:r>
            <w:proofErr w:type="spellEnd"/>
            <w:r w:rsidRPr="00A0158E">
              <w:rPr>
                <w:rFonts w:cs="Times New Roman"/>
                <w:b/>
                <w:sz w:val="20"/>
                <w:szCs w:val="20"/>
              </w:rPr>
              <w:t xml:space="preserve"> </w:t>
            </w:r>
            <w:proofErr w:type="spellStart"/>
            <w:r w:rsidRPr="00A0158E">
              <w:rPr>
                <w:rFonts w:cs="Times New Roman"/>
                <w:b/>
                <w:sz w:val="20"/>
                <w:szCs w:val="20"/>
              </w:rPr>
              <w:t>агенттігі</w:t>
            </w:r>
            <w:proofErr w:type="spellEnd"/>
            <w:r w:rsidRPr="00A0158E">
              <w:rPr>
                <w:rFonts w:cs="Times New Roman"/>
                <w:b/>
                <w:sz w:val="20"/>
                <w:szCs w:val="20"/>
              </w:rPr>
              <w:t xml:space="preserve"> </w:t>
            </w:r>
            <w:proofErr w:type="spellStart"/>
            <w:r w:rsidRPr="00A0158E">
              <w:rPr>
                <w:rFonts w:cs="Times New Roman"/>
                <w:b/>
                <w:sz w:val="20"/>
                <w:szCs w:val="20"/>
              </w:rPr>
              <w:t>арасында</w:t>
            </w:r>
            <w:proofErr w:type="spellEnd"/>
            <w:r w:rsidRPr="00A0158E">
              <w:rPr>
                <w:rFonts w:cs="Times New Roman"/>
                <w:b/>
                <w:sz w:val="20"/>
                <w:szCs w:val="20"/>
              </w:rPr>
              <w:t xml:space="preserve"> </w:t>
            </w:r>
            <w:proofErr w:type="spellStart"/>
            <w:r w:rsidRPr="00A0158E">
              <w:rPr>
                <w:rFonts w:cs="Times New Roman"/>
                <w:b/>
                <w:sz w:val="20"/>
                <w:szCs w:val="20"/>
              </w:rPr>
              <w:t>субсидиялау</w:t>
            </w:r>
            <w:proofErr w:type="spellEnd"/>
            <w:r w:rsidRPr="00A0158E">
              <w:rPr>
                <w:rFonts w:cs="Times New Roman"/>
                <w:b/>
                <w:sz w:val="20"/>
                <w:szCs w:val="20"/>
              </w:rPr>
              <w:t xml:space="preserve"> </w:t>
            </w:r>
            <w:proofErr w:type="spellStart"/>
            <w:r w:rsidRPr="00A0158E">
              <w:rPr>
                <w:rFonts w:cs="Times New Roman"/>
                <w:b/>
                <w:sz w:val="20"/>
                <w:szCs w:val="20"/>
              </w:rPr>
              <w:t>туралы</w:t>
            </w:r>
            <w:proofErr w:type="spellEnd"/>
            <w:r w:rsidRPr="00A0158E">
              <w:rPr>
                <w:rFonts w:cs="Times New Roman"/>
                <w:b/>
                <w:sz w:val="20"/>
                <w:szCs w:val="20"/>
              </w:rPr>
              <w:t xml:space="preserve"> </w:t>
            </w:r>
            <w:proofErr w:type="spellStart"/>
            <w:r w:rsidRPr="00A0158E">
              <w:rPr>
                <w:rFonts w:cs="Times New Roman"/>
                <w:b/>
                <w:sz w:val="20"/>
                <w:szCs w:val="20"/>
              </w:rPr>
              <w:t>келісім</w:t>
            </w:r>
            <w:proofErr w:type="spellEnd"/>
            <w:r w:rsidRPr="00A0158E">
              <w:rPr>
                <w:rFonts w:cs="Times New Roman"/>
                <w:b/>
                <w:sz w:val="20"/>
                <w:szCs w:val="20"/>
              </w:rPr>
              <w:t xml:space="preserve"> </w:t>
            </w:r>
            <w:proofErr w:type="spellStart"/>
            <w:r w:rsidRPr="00A0158E">
              <w:rPr>
                <w:rFonts w:cs="Times New Roman"/>
                <w:b/>
                <w:sz w:val="20"/>
                <w:szCs w:val="20"/>
              </w:rPr>
              <w:t>жасалады</w:t>
            </w:r>
            <w:proofErr w:type="spellEnd"/>
            <w:r w:rsidRPr="00A0158E">
              <w:rPr>
                <w:rFonts w:cs="Times New Roman"/>
                <w:b/>
                <w:sz w:val="20"/>
                <w:szCs w:val="20"/>
              </w:rPr>
              <w:t xml:space="preserve">, </w:t>
            </w:r>
            <w:proofErr w:type="spellStart"/>
            <w:r w:rsidRPr="00A0158E">
              <w:rPr>
                <w:rFonts w:cs="Times New Roman"/>
                <w:b/>
                <w:sz w:val="20"/>
                <w:szCs w:val="20"/>
              </w:rPr>
              <w:t>онда</w:t>
            </w:r>
            <w:proofErr w:type="spellEnd"/>
            <w:r w:rsidRPr="00A0158E">
              <w:rPr>
                <w:rFonts w:cs="Times New Roman"/>
                <w:b/>
                <w:sz w:val="20"/>
                <w:szCs w:val="20"/>
              </w:rPr>
              <w:t xml:space="preserve"> </w:t>
            </w:r>
            <w:proofErr w:type="spellStart"/>
            <w:r w:rsidRPr="00A0158E">
              <w:rPr>
                <w:rFonts w:cs="Times New Roman"/>
                <w:b/>
                <w:sz w:val="20"/>
                <w:szCs w:val="20"/>
              </w:rPr>
              <w:t>мыналар</w:t>
            </w:r>
            <w:proofErr w:type="spellEnd"/>
            <w:r w:rsidRPr="00A0158E">
              <w:rPr>
                <w:rFonts w:cs="Times New Roman"/>
                <w:b/>
                <w:sz w:val="20"/>
                <w:szCs w:val="20"/>
              </w:rPr>
              <w:t>:</w:t>
            </w:r>
          </w:p>
          <w:p w14:paraId="6907F51B" w14:textId="5D6A9506"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1) </w:t>
            </w:r>
            <w:proofErr w:type="spellStart"/>
            <w:r w:rsidRPr="00A0158E">
              <w:rPr>
                <w:rFonts w:cs="Times New Roman"/>
                <w:b/>
                <w:sz w:val="20"/>
                <w:szCs w:val="20"/>
              </w:rPr>
              <w:t>лимиттерді</w:t>
            </w:r>
            <w:proofErr w:type="spellEnd"/>
            <w:r w:rsidRPr="00A0158E">
              <w:rPr>
                <w:rFonts w:cs="Times New Roman"/>
                <w:b/>
                <w:sz w:val="20"/>
                <w:szCs w:val="20"/>
              </w:rPr>
              <w:t xml:space="preserve"> </w:t>
            </w:r>
            <w:proofErr w:type="spellStart"/>
            <w:r w:rsidRPr="00A0158E">
              <w:rPr>
                <w:rFonts w:cs="Times New Roman"/>
                <w:b/>
                <w:sz w:val="20"/>
                <w:szCs w:val="20"/>
              </w:rPr>
              <w:t>игеру</w:t>
            </w:r>
            <w:proofErr w:type="spellEnd"/>
            <w:r w:rsidRPr="00A0158E">
              <w:rPr>
                <w:rFonts w:cs="Times New Roman"/>
                <w:b/>
                <w:sz w:val="20"/>
                <w:szCs w:val="20"/>
              </w:rPr>
              <w:t xml:space="preserve"> </w:t>
            </w:r>
            <w:proofErr w:type="spellStart"/>
            <w:r w:rsidRPr="00A0158E">
              <w:rPr>
                <w:rFonts w:cs="Times New Roman"/>
                <w:b/>
                <w:sz w:val="20"/>
                <w:szCs w:val="20"/>
              </w:rPr>
              <w:t>мерзімдері</w:t>
            </w:r>
            <w:proofErr w:type="spellEnd"/>
            <w:r w:rsidRPr="00A0158E">
              <w:rPr>
                <w:rFonts w:cs="Times New Roman"/>
                <w:b/>
                <w:sz w:val="20"/>
                <w:szCs w:val="20"/>
              </w:rPr>
              <w:t>;</w:t>
            </w:r>
          </w:p>
          <w:p w14:paraId="164D0A20" w14:textId="1590F31E"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2) субсидия </w:t>
            </w:r>
            <w:proofErr w:type="spellStart"/>
            <w:r w:rsidRPr="00A0158E">
              <w:rPr>
                <w:rFonts w:cs="Times New Roman"/>
                <w:b/>
                <w:sz w:val="20"/>
                <w:szCs w:val="20"/>
              </w:rPr>
              <w:t>төлеу</w:t>
            </w:r>
            <w:proofErr w:type="spellEnd"/>
            <w:r w:rsidRPr="00A0158E">
              <w:rPr>
                <w:rFonts w:cs="Times New Roman"/>
                <w:b/>
                <w:sz w:val="20"/>
                <w:szCs w:val="20"/>
              </w:rPr>
              <w:t xml:space="preserve"> </w:t>
            </w:r>
            <w:proofErr w:type="spellStart"/>
            <w:r w:rsidRPr="00A0158E">
              <w:rPr>
                <w:rFonts w:cs="Times New Roman"/>
                <w:b/>
                <w:sz w:val="20"/>
                <w:szCs w:val="20"/>
              </w:rPr>
              <w:t>тәртібі</w:t>
            </w:r>
            <w:proofErr w:type="spellEnd"/>
            <w:r w:rsidRPr="00A0158E">
              <w:rPr>
                <w:rFonts w:cs="Times New Roman"/>
                <w:b/>
                <w:sz w:val="20"/>
                <w:szCs w:val="20"/>
              </w:rPr>
              <w:t>;</w:t>
            </w:r>
          </w:p>
          <w:p w14:paraId="61333EFB" w14:textId="73DDA1F0"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3) </w:t>
            </w:r>
            <w:proofErr w:type="spellStart"/>
            <w:r w:rsidRPr="00A0158E">
              <w:rPr>
                <w:rFonts w:cs="Times New Roman"/>
                <w:b/>
                <w:sz w:val="20"/>
                <w:szCs w:val="20"/>
              </w:rPr>
              <w:t>жобалардың</w:t>
            </w:r>
            <w:proofErr w:type="spellEnd"/>
            <w:r w:rsidRPr="00A0158E">
              <w:rPr>
                <w:rFonts w:cs="Times New Roman"/>
                <w:b/>
                <w:sz w:val="20"/>
                <w:szCs w:val="20"/>
              </w:rPr>
              <w:t xml:space="preserve"> </w:t>
            </w:r>
            <w:proofErr w:type="spellStart"/>
            <w:r w:rsidRPr="00A0158E">
              <w:rPr>
                <w:rFonts w:cs="Times New Roman"/>
                <w:b/>
                <w:sz w:val="20"/>
                <w:szCs w:val="20"/>
              </w:rPr>
              <w:t>іске</w:t>
            </w:r>
            <w:proofErr w:type="spellEnd"/>
            <w:r w:rsidRPr="00A0158E">
              <w:rPr>
                <w:rFonts w:cs="Times New Roman"/>
                <w:b/>
                <w:sz w:val="20"/>
                <w:szCs w:val="20"/>
              </w:rPr>
              <w:t xml:space="preserve"> </w:t>
            </w:r>
            <w:proofErr w:type="spellStart"/>
            <w:r w:rsidRPr="00A0158E">
              <w:rPr>
                <w:rFonts w:cs="Times New Roman"/>
                <w:b/>
                <w:sz w:val="20"/>
                <w:szCs w:val="20"/>
              </w:rPr>
              <w:t>асырылуын</w:t>
            </w:r>
            <w:proofErr w:type="spellEnd"/>
            <w:r w:rsidRPr="00A0158E">
              <w:rPr>
                <w:rFonts w:cs="Times New Roman"/>
                <w:b/>
                <w:sz w:val="20"/>
                <w:szCs w:val="20"/>
              </w:rPr>
              <w:t xml:space="preserve"> </w:t>
            </w:r>
            <w:proofErr w:type="spellStart"/>
            <w:r w:rsidRPr="00A0158E">
              <w:rPr>
                <w:rFonts w:cs="Times New Roman"/>
                <w:b/>
                <w:sz w:val="20"/>
                <w:szCs w:val="20"/>
              </w:rPr>
              <w:t>мониторингілеуді</w:t>
            </w:r>
            <w:proofErr w:type="spellEnd"/>
            <w:r w:rsidRPr="00A0158E">
              <w:rPr>
                <w:rFonts w:cs="Times New Roman"/>
                <w:b/>
                <w:sz w:val="20"/>
                <w:szCs w:val="20"/>
              </w:rPr>
              <w:t xml:space="preserve"> </w:t>
            </w:r>
            <w:proofErr w:type="spellStart"/>
            <w:r w:rsidRPr="00A0158E">
              <w:rPr>
                <w:rFonts w:cs="Times New Roman"/>
                <w:b/>
                <w:sz w:val="20"/>
                <w:szCs w:val="20"/>
              </w:rPr>
              <w:t>жүзеге</w:t>
            </w:r>
            <w:proofErr w:type="spellEnd"/>
            <w:r w:rsidRPr="00A0158E">
              <w:rPr>
                <w:rFonts w:cs="Times New Roman"/>
                <w:b/>
                <w:sz w:val="20"/>
                <w:szCs w:val="20"/>
              </w:rPr>
              <w:t xml:space="preserve"> </w:t>
            </w:r>
            <w:proofErr w:type="spellStart"/>
            <w:r w:rsidRPr="00A0158E">
              <w:rPr>
                <w:rFonts w:cs="Times New Roman"/>
                <w:b/>
                <w:sz w:val="20"/>
                <w:szCs w:val="20"/>
              </w:rPr>
              <w:t>асыру</w:t>
            </w:r>
            <w:proofErr w:type="spellEnd"/>
            <w:r w:rsidRPr="00A0158E">
              <w:rPr>
                <w:rFonts w:cs="Times New Roman"/>
                <w:b/>
                <w:sz w:val="20"/>
                <w:szCs w:val="20"/>
              </w:rPr>
              <w:t>;</w:t>
            </w:r>
          </w:p>
          <w:p w14:paraId="621FE013" w14:textId="2CA06E41"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4) </w:t>
            </w:r>
            <w:proofErr w:type="spellStart"/>
            <w:r w:rsidRPr="00A0158E">
              <w:rPr>
                <w:rFonts w:cs="Times New Roman"/>
                <w:b/>
                <w:sz w:val="20"/>
                <w:szCs w:val="20"/>
              </w:rPr>
              <w:t>босаған</w:t>
            </w:r>
            <w:proofErr w:type="spellEnd"/>
            <w:r w:rsidRPr="00A0158E">
              <w:rPr>
                <w:rFonts w:cs="Times New Roman"/>
                <w:b/>
                <w:sz w:val="20"/>
                <w:szCs w:val="20"/>
              </w:rPr>
              <w:t xml:space="preserve"> </w:t>
            </w:r>
            <w:proofErr w:type="spellStart"/>
            <w:r w:rsidRPr="00A0158E">
              <w:rPr>
                <w:rFonts w:cs="Times New Roman"/>
                <w:b/>
                <w:sz w:val="20"/>
                <w:szCs w:val="20"/>
              </w:rPr>
              <w:t>лимиттерді</w:t>
            </w:r>
            <w:proofErr w:type="spellEnd"/>
            <w:r w:rsidRPr="00A0158E">
              <w:rPr>
                <w:rFonts w:cs="Times New Roman"/>
                <w:b/>
                <w:sz w:val="20"/>
                <w:szCs w:val="20"/>
              </w:rPr>
              <w:t xml:space="preserve"> </w:t>
            </w:r>
            <w:proofErr w:type="spellStart"/>
            <w:r w:rsidRPr="00A0158E">
              <w:rPr>
                <w:rFonts w:cs="Times New Roman"/>
                <w:b/>
                <w:sz w:val="20"/>
                <w:szCs w:val="20"/>
              </w:rPr>
              <w:t>субсидиялау</w:t>
            </w:r>
            <w:proofErr w:type="spellEnd"/>
            <w:r w:rsidRPr="00A0158E">
              <w:rPr>
                <w:rFonts w:cs="Times New Roman"/>
                <w:b/>
                <w:sz w:val="20"/>
                <w:szCs w:val="20"/>
              </w:rPr>
              <w:t xml:space="preserve"> </w:t>
            </w:r>
            <w:proofErr w:type="spellStart"/>
            <w:r w:rsidRPr="00A0158E">
              <w:rPr>
                <w:rFonts w:cs="Times New Roman"/>
                <w:b/>
                <w:sz w:val="20"/>
                <w:szCs w:val="20"/>
              </w:rPr>
              <w:t>тоқтатылған</w:t>
            </w:r>
            <w:proofErr w:type="spellEnd"/>
            <w:r w:rsidRPr="00A0158E">
              <w:rPr>
                <w:rFonts w:cs="Times New Roman"/>
                <w:b/>
                <w:sz w:val="20"/>
                <w:szCs w:val="20"/>
              </w:rPr>
              <w:t xml:space="preserve"> </w:t>
            </w:r>
            <w:proofErr w:type="spellStart"/>
            <w:r w:rsidRPr="00A0158E">
              <w:rPr>
                <w:rFonts w:cs="Times New Roman"/>
                <w:b/>
                <w:sz w:val="20"/>
                <w:szCs w:val="20"/>
              </w:rPr>
              <w:t>жобалар</w:t>
            </w:r>
            <w:proofErr w:type="spellEnd"/>
            <w:r w:rsidRPr="00A0158E">
              <w:rPr>
                <w:rFonts w:cs="Times New Roman"/>
                <w:b/>
                <w:sz w:val="20"/>
                <w:szCs w:val="20"/>
              </w:rPr>
              <w:t xml:space="preserve"> </w:t>
            </w:r>
            <w:proofErr w:type="spellStart"/>
            <w:r w:rsidRPr="00A0158E">
              <w:rPr>
                <w:rFonts w:cs="Times New Roman"/>
                <w:b/>
                <w:sz w:val="20"/>
                <w:szCs w:val="20"/>
              </w:rPr>
              <w:t>арасында</w:t>
            </w:r>
            <w:proofErr w:type="spellEnd"/>
            <w:r w:rsidRPr="00A0158E">
              <w:rPr>
                <w:rFonts w:cs="Times New Roman"/>
                <w:b/>
                <w:sz w:val="20"/>
                <w:szCs w:val="20"/>
              </w:rPr>
              <w:t xml:space="preserve"> </w:t>
            </w:r>
            <w:proofErr w:type="spellStart"/>
            <w:r w:rsidRPr="00A0158E">
              <w:rPr>
                <w:rFonts w:cs="Times New Roman"/>
                <w:b/>
                <w:sz w:val="20"/>
                <w:szCs w:val="20"/>
              </w:rPr>
              <w:t>қайта</w:t>
            </w:r>
            <w:proofErr w:type="spellEnd"/>
            <w:r w:rsidRPr="00A0158E">
              <w:rPr>
                <w:rFonts w:cs="Times New Roman"/>
                <w:b/>
                <w:sz w:val="20"/>
                <w:szCs w:val="20"/>
              </w:rPr>
              <w:t xml:space="preserve"> </w:t>
            </w:r>
            <w:proofErr w:type="spellStart"/>
            <w:r w:rsidRPr="00A0158E">
              <w:rPr>
                <w:rFonts w:cs="Times New Roman"/>
                <w:b/>
                <w:sz w:val="20"/>
                <w:szCs w:val="20"/>
              </w:rPr>
              <w:t>бөлу</w:t>
            </w:r>
            <w:proofErr w:type="spellEnd"/>
            <w:r w:rsidRPr="00A0158E">
              <w:rPr>
                <w:rFonts w:cs="Times New Roman"/>
                <w:b/>
                <w:sz w:val="20"/>
                <w:szCs w:val="20"/>
              </w:rPr>
              <w:t xml:space="preserve"> </w:t>
            </w:r>
            <w:proofErr w:type="spellStart"/>
            <w:r w:rsidRPr="00A0158E">
              <w:rPr>
                <w:rFonts w:cs="Times New Roman"/>
                <w:b/>
                <w:sz w:val="20"/>
                <w:szCs w:val="20"/>
              </w:rPr>
              <w:t>шарттары</w:t>
            </w:r>
            <w:proofErr w:type="spellEnd"/>
            <w:r w:rsidRPr="00A0158E">
              <w:rPr>
                <w:rFonts w:cs="Times New Roman"/>
                <w:b/>
                <w:sz w:val="20"/>
                <w:szCs w:val="20"/>
              </w:rPr>
              <w:t xml:space="preserve"> (</w:t>
            </w:r>
            <w:proofErr w:type="spellStart"/>
            <w:r w:rsidRPr="00A0158E">
              <w:rPr>
                <w:rFonts w:cs="Times New Roman"/>
                <w:b/>
                <w:sz w:val="20"/>
                <w:szCs w:val="20"/>
              </w:rPr>
              <w:t>қаражатты</w:t>
            </w:r>
            <w:proofErr w:type="spellEnd"/>
            <w:r w:rsidRPr="00A0158E">
              <w:rPr>
                <w:rFonts w:cs="Times New Roman"/>
                <w:b/>
                <w:sz w:val="20"/>
                <w:szCs w:val="20"/>
              </w:rPr>
              <w:t xml:space="preserve"> </w:t>
            </w:r>
            <w:proofErr w:type="spellStart"/>
            <w:r w:rsidRPr="00A0158E">
              <w:rPr>
                <w:rFonts w:cs="Times New Roman"/>
                <w:b/>
                <w:sz w:val="20"/>
                <w:szCs w:val="20"/>
              </w:rPr>
              <w:t>мақсатқа</w:t>
            </w:r>
            <w:proofErr w:type="spellEnd"/>
            <w:r w:rsidRPr="00A0158E">
              <w:rPr>
                <w:rFonts w:cs="Times New Roman"/>
                <w:b/>
                <w:sz w:val="20"/>
                <w:szCs w:val="20"/>
              </w:rPr>
              <w:t xml:space="preserve"> сай </w:t>
            </w:r>
            <w:proofErr w:type="spellStart"/>
            <w:r w:rsidRPr="00A0158E">
              <w:rPr>
                <w:rFonts w:cs="Times New Roman"/>
                <w:b/>
                <w:sz w:val="20"/>
                <w:szCs w:val="20"/>
              </w:rPr>
              <w:t>пайдаланбау</w:t>
            </w:r>
            <w:proofErr w:type="spellEnd"/>
            <w:r w:rsidRPr="00A0158E">
              <w:rPr>
                <w:rFonts w:cs="Times New Roman"/>
                <w:b/>
                <w:sz w:val="20"/>
                <w:szCs w:val="20"/>
              </w:rPr>
              <w:t>/</w:t>
            </w:r>
            <w:proofErr w:type="spellStart"/>
            <w:r w:rsidRPr="00A0158E">
              <w:rPr>
                <w:rFonts w:cs="Times New Roman"/>
                <w:b/>
                <w:sz w:val="20"/>
                <w:szCs w:val="20"/>
              </w:rPr>
              <w:t>жобаның</w:t>
            </w:r>
            <w:proofErr w:type="spellEnd"/>
            <w:r w:rsidRPr="00A0158E">
              <w:rPr>
                <w:rFonts w:cs="Times New Roman"/>
                <w:b/>
                <w:sz w:val="20"/>
                <w:szCs w:val="20"/>
              </w:rPr>
              <w:t xml:space="preserve"> </w:t>
            </w:r>
            <w:proofErr w:type="spellStart"/>
            <w:r w:rsidRPr="00A0158E">
              <w:rPr>
                <w:rFonts w:cs="Times New Roman"/>
                <w:b/>
                <w:sz w:val="20"/>
                <w:szCs w:val="20"/>
              </w:rPr>
              <w:t>және</w:t>
            </w:r>
            <w:proofErr w:type="spellEnd"/>
            <w:r w:rsidRPr="00A0158E">
              <w:rPr>
                <w:rFonts w:cs="Times New Roman"/>
                <w:b/>
                <w:sz w:val="20"/>
                <w:szCs w:val="20"/>
              </w:rPr>
              <w:t xml:space="preserve"> (</w:t>
            </w:r>
            <w:proofErr w:type="spellStart"/>
            <w:r w:rsidRPr="00A0158E">
              <w:rPr>
                <w:rFonts w:cs="Times New Roman"/>
                <w:b/>
                <w:sz w:val="20"/>
                <w:szCs w:val="20"/>
              </w:rPr>
              <w:t>немесе</w:t>
            </w:r>
            <w:proofErr w:type="spellEnd"/>
            <w:r w:rsidRPr="00A0158E">
              <w:rPr>
                <w:rFonts w:cs="Times New Roman"/>
                <w:b/>
                <w:sz w:val="20"/>
                <w:szCs w:val="20"/>
              </w:rPr>
              <w:t xml:space="preserve">) </w:t>
            </w:r>
            <w:proofErr w:type="spellStart"/>
            <w:r w:rsidRPr="00A0158E">
              <w:rPr>
                <w:rFonts w:cs="Times New Roman"/>
                <w:b/>
                <w:sz w:val="20"/>
                <w:szCs w:val="20"/>
              </w:rPr>
              <w:t>кәсіпкердің</w:t>
            </w:r>
            <w:proofErr w:type="spellEnd"/>
            <w:r w:rsidRPr="00A0158E">
              <w:rPr>
                <w:rFonts w:cs="Times New Roman"/>
                <w:b/>
                <w:sz w:val="20"/>
                <w:szCs w:val="20"/>
              </w:rPr>
              <w:t xml:space="preserve"> осы </w:t>
            </w:r>
            <w:proofErr w:type="spellStart"/>
            <w:r w:rsidRPr="00A0158E">
              <w:rPr>
                <w:rFonts w:cs="Times New Roman"/>
                <w:b/>
                <w:sz w:val="20"/>
                <w:szCs w:val="20"/>
              </w:rPr>
              <w:t>Қағидалардың</w:t>
            </w:r>
            <w:proofErr w:type="spellEnd"/>
            <w:r w:rsidRPr="00A0158E">
              <w:rPr>
                <w:rFonts w:cs="Times New Roman"/>
                <w:b/>
                <w:sz w:val="20"/>
                <w:szCs w:val="20"/>
              </w:rPr>
              <w:t xml:space="preserve"> </w:t>
            </w:r>
            <w:proofErr w:type="spellStart"/>
            <w:r w:rsidRPr="00A0158E">
              <w:rPr>
                <w:rFonts w:cs="Times New Roman"/>
                <w:b/>
                <w:sz w:val="20"/>
                <w:szCs w:val="20"/>
              </w:rPr>
              <w:t>шарттарына</w:t>
            </w:r>
            <w:proofErr w:type="spellEnd"/>
            <w:r w:rsidRPr="00A0158E">
              <w:rPr>
                <w:rFonts w:cs="Times New Roman"/>
                <w:b/>
                <w:sz w:val="20"/>
                <w:szCs w:val="20"/>
              </w:rPr>
              <w:t xml:space="preserve"> </w:t>
            </w:r>
            <w:proofErr w:type="spellStart"/>
            <w:r w:rsidRPr="00A0158E">
              <w:rPr>
                <w:rFonts w:cs="Times New Roman"/>
                <w:b/>
                <w:sz w:val="20"/>
                <w:szCs w:val="20"/>
              </w:rPr>
              <w:t>сәйкес</w:t>
            </w:r>
            <w:proofErr w:type="spellEnd"/>
            <w:r w:rsidRPr="00A0158E">
              <w:rPr>
                <w:rFonts w:cs="Times New Roman"/>
                <w:b/>
                <w:sz w:val="20"/>
                <w:szCs w:val="20"/>
              </w:rPr>
              <w:t xml:space="preserve"> </w:t>
            </w:r>
            <w:proofErr w:type="spellStart"/>
            <w:r w:rsidRPr="00A0158E">
              <w:rPr>
                <w:rFonts w:cs="Times New Roman"/>
                <w:b/>
                <w:sz w:val="20"/>
                <w:szCs w:val="20"/>
              </w:rPr>
              <w:t>келмеуі</w:t>
            </w:r>
            <w:proofErr w:type="spellEnd"/>
            <w:r w:rsidRPr="00A0158E">
              <w:rPr>
                <w:rFonts w:cs="Times New Roman"/>
                <w:b/>
                <w:sz w:val="20"/>
                <w:szCs w:val="20"/>
              </w:rPr>
              <w:t xml:space="preserve">) </w:t>
            </w:r>
            <w:proofErr w:type="spellStart"/>
            <w:r w:rsidRPr="00A0158E">
              <w:rPr>
                <w:rFonts w:cs="Times New Roman"/>
                <w:sz w:val="20"/>
                <w:szCs w:val="20"/>
              </w:rPr>
              <w:t>көрсетіледі</w:t>
            </w:r>
            <w:proofErr w:type="spellEnd"/>
            <w:r w:rsidRPr="00A0158E">
              <w:rPr>
                <w:rFonts w:cs="Times New Roman"/>
                <w:sz w:val="20"/>
                <w:szCs w:val="20"/>
              </w:rPr>
              <w:t>.</w:t>
            </w:r>
          </w:p>
          <w:p w14:paraId="79A9BDEE" w14:textId="6CF095B5" w:rsidR="00A26A88" w:rsidRPr="00A0158E" w:rsidRDefault="00A26A88" w:rsidP="00A26A88">
            <w:pPr>
              <w:shd w:val="clear" w:color="auto" w:fill="FFFFFF" w:themeFill="background1"/>
              <w:ind w:firstLine="182"/>
              <w:jc w:val="both"/>
              <w:rPr>
                <w:rFonts w:cs="Times New Roman"/>
                <w:b/>
                <w:sz w:val="20"/>
                <w:szCs w:val="20"/>
              </w:rPr>
            </w:pPr>
            <w:proofErr w:type="spellStart"/>
            <w:r w:rsidRPr="00A0158E">
              <w:rPr>
                <w:rFonts w:cs="Times New Roman"/>
                <w:b/>
                <w:sz w:val="20"/>
                <w:szCs w:val="20"/>
              </w:rPr>
              <w:t>Өзге</w:t>
            </w:r>
            <w:proofErr w:type="spellEnd"/>
            <w:r w:rsidRPr="00A0158E">
              <w:rPr>
                <w:rFonts w:cs="Times New Roman"/>
                <w:b/>
                <w:sz w:val="20"/>
                <w:szCs w:val="20"/>
              </w:rPr>
              <w:t xml:space="preserve"> </w:t>
            </w:r>
            <w:proofErr w:type="spellStart"/>
            <w:r w:rsidRPr="00A0158E">
              <w:rPr>
                <w:rFonts w:cs="Times New Roman"/>
                <w:b/>
                <w:sz w:val="20"/>
                <w:szCs w:val="20"/>
              </w:rPr>
              <w:t>шарттар</w:t>
            </w:r>
            <w:proofErr w:type="spellEnd"/>
            <w:r w:rsidRPr="00A0158E">
              <w:rPr>
                <w:rFonts w:cs="Times New Roman"/>
                <w:b/>
                <w:sz w:val="20"/>
                <w:szCs w:val="20"/>
              </w:rPr>
              <w:t xml:space="preserve"> </w:t>
            </w:r>
            <w:proofErr w:type="spellStart"/>
            <w:r w:rsidRPr="00A0158E">
              <w:rPr>
                <w:rFonts w:cs="Times New Roman"/>
                <w:b/>
                <w:sz w:val="20"/>
                <w:szCs w:val="20"/>
              </w:rPr>
              <w:t>тараптардың</w:t>
            </w:r>
            <w:proofErr w:type="spellEnd"/>
            <w:r w:rsidRPr="00A0158E">
              <w:rPr>
                <w:rFonts w:cs="Times New Roman"/>
                <w:b/>
                <w:sz w:val="20"/>
                <w:szCs w:val="20"/>
              </w:rPr>
              <w:t xml:space="preserve"> </w:t>
            </w:r>
            <w:proofErr w:type="spellStart"/>
            <w:r w:rsidRPr="00A0158E">
              <w:rPr>
                <w:rFonts w:cs="Times New Roman"/>
                <w:b/>
                <w:sz w:val="20"/>
                <w:szCs w:val="20"/>
              </w:rPr>
              <w:t>субсидиялау</w:t>
            </w:r>
            <w:proofErr w:type="spellEnd"/>
            <w:r w:rsidRPr="00A0158E">
              <w:rPr>
                <w:rFonts w:cs="Times New Roman"/>
                <w:b/>
                <w:sz w:val="20"/>
                <w:szCs w:val="20"/>
              </w:rPr>
              <w:t xml:space="preserve"> </w:t>
            </w:r>
            <w:proofErr w:type="spellStart"/>
            <w:r w:rsidRPr="00A0158E">
              <w:rPr>
                <w:rFonts w:cs="Times New Roman"/>
                <w:b/>
                <w:sz w:val="20"/>
                <w:szCs w:val="20"/>
              </w:rPr>
              <w:t>туралы</w:t>
            </w:r>
            <w:proofErr w:type="spellEnd"/>
            <w:r w:rsidRPr="00A0158E">
              <w:rPr>
                <w:rFonts w:cs="Times New Roman"/>
                <w:b/>
                <w:sz w:val="20"/>
                <w:szCs w:val="20"/>
              </w:rPr>
              <w:t xml:space="preserve"> </w:t>
            </w:r>
            <w:proofErr w:type="spellStart"/>
            <w:r w:rsidRPr="00A0158E">
              <w:rPr>
                <w:rFonts w:cs="Times New Roman"/>
                <w:b/>
                <w:sz w:val="20"/>
                <w:szCs w:val="20"/>
              </w:rPr>
              <w:t>келісуі</w:t>
            </w:r>
            <w:proofErr w:type="spellEnd"/>
            <w:r w:rsidRPr="00A0158E">
              <w:rPr>
                <w:rFonts w:cs="Times New Roman"/>
                <w:b/>
                <w:sz w:val="20"/>
                <w:szCs w:val="20"/>
              </w:rPr>
              <w:t xml:space="preserve"> </w:t>
            </w:r>
            <w:proofErr w:type="spellStart"/>
            <w:r w:rsidRPr="00A0158E">
              <w:rPr>
                <w:rFonts w:cs="Times New Roman"/>
                <w:b/>
                <w:sz w:val="20"/>
                <w:szCs w:val="20"/>
              </w:rPr>
              <w:t>бойынша</w:t>
            </w:r>
            <w:proofErr w:type="spellEnd"/>
            <w:r w:rsidRPr="00A0158E">
              <w:rPr>
                <w:rFonts w:cs="Times New Roman"/>
                <w:b/>
                <w:sz w:val="20"/>
                <w:szCs w:val="20"/>
              </w:rPr>
              <w:t xml:space="preserve"> </w:t>
            </w:r>
            <w:proofErr w:type="spellStart"/>
            <w:r w:rsidRPr="00A0158E">
              <w:rPr>
                <w:rFonts w:cs="Times New Roman"/>
                <w:b/>
                <w:sz w:val="20"/>
                <w:szCs w:val="20"/>
              </w:rPr>
              <w:t>айқындалады</w:t>
            </w:r>
            <w:proofErr w:type="spellEnd"/>
            <w:r w:rsidRPr="00A0158E">
              <w:rPr>
                <w:rFonts w:cs="Times New Roman"/>
                <w:b/>
                <w:sz w:val="20"/>
                <w:szCs w:val="20"/>
              </w:rPr>
              <w:t xml:space="preserve"> </w:t>
            </w:r>
            <w:proofErr w:type="spellStart"/>
            <w:r w:rsidRPr="00A0158E">
              <w:rPr>
                <w:rFonts w:cs="Times New Roman"/>
                <w:b/>
                <w:sz w:val="20"/>
                <w:szCs w:val="20"/>
              </w:rPr>
              <w:t>және</w:t>
            </w:r>
            <w:proofErr w:type="spellEnd"/>
            <w:r w:rsidRPr="00A0158E">
              <w:rPr>
                <w:rFonts w:cs="Times New Roman"/>
                <w:b/>
                <w:sz w:val="20"/>
                <w:szCs w:val="20"/>
              </w:rPr>
              <w:t xml:space="preserve"> </w:t>
            </w:r>
            <w:proofErr w:type="spellStart"/>
            <w:r w:rsidRPr="00A0158E">
              <w:rPr>
                <w:rFonts w:cs="Times New Roman"/>
                <w:b/>
                <w:sz w:val="20"/>
                <w:szCs w:val="20"/>
              </w:rPr>
              <w:t>жазбаша</w:t>
            </w:r>
            <w:proofErr w:type="spellEnd"/>
            <w:r w:rsidRPr="00A0158E">
              <w:rPr>
                <w:rFonts w:cs="Times New Roman"/>
                <w:b/>
                <w:sz w:val="20"/>
                <w:szCs w:val="20"/>
              </w:rPr>
              <w:t xml:space="preserve"> </w:t>
            </w:r>
            <w:proofErr w:type="spellStart"/>
            <w:r w:rsidRPr="00A0158E">
              <w:rPr>
                <w:rFonts w:cs="Times New Roman"/>
                <w:b/>
                <w:sz w:val="20"/>
                <w:szCs w:val="20"/>
              </w:rPr>
              <w:t>нысанда</w:t>
            </w:r>
            <w:proofErr w:type="spellEnd"/>
            <w:r w:rsidRPr="00A0158E">
              <w:rPr>
                <w:rFonts w:cs="Times New Roman"/>
                <w:b/>
                <w:sz w:val="20"/>
                <w:szCs w:val="20"/>
              </w:rPr>
              <w:t xml:space="preserve"> </w:t>
            </w:r>
            <w:proofErr w:type="spellStart"/>
            <w:r w:rsidRPr="00A0158E">
              <w:rPr>
                <w:rFonts w:cs="Times New Roman"/>
                <w:b/>
                <w:sz w:val="20"/>
                <w:szCs w:val="20"/>
              </w:rPr>
              <w:t>ресімделеді</w:t>
            </w:r>
            <w:proofErr w:type="spellEnd"/>
            <w:r w:rsidRPr="00A0158E">
              <w:rPr>
                <w:rFonts w:cs="Times New Roman"/>
                <w:b/>
                <w:sz w:val="20"/>
                <w:szCs w:val="20"/>
              </w:rPr>
              <w:t>.</w:t>
            </w:r>
          </w:p>
          <w:p w14:paraId="0C0E123C" w14:textId="44A7AD78" w:rsidR="00A26A88" w:rsidRPr="00A0158E" w:rsidRDefault="00A26A88" w:rsidP="00A26A88">
            <w:pPr>
              <w:shd w:val="clear" w:color="auto" w:fill="FFFFFF" w:themeFill="background1"/>
              <w:ind w:firstLine="182"/>
              <w:jc w:val="both"/>
              <w:rPr>
                <w:rFonts w:cs="Times New Roman"/>
                <w:b/>
                <w:sz w:val="20"/>
                <w:szCs w:val="20"/>
              </w:rPr>
            </w:pPr>
            <w:r w:rsidRPr="00A0158E">
              <w:rPr>
                <w:rFonts w:cs="Times New Roman"/>
                <w:b/>
                <w:sz w:val="20"/>
                <w:szCs w:val="20"/>
              </w:rPr>
              <w:t xml:space="preserve">20. </w:t>
            </w:r>
            <w:proofErr w:type="spellStart"/>
            <w:r w:rsidRPr="00A0158E">
              <w:rPr>
                <w:rFonts w:cs="Times New Roman"/>
                <w:sz w:val="20"/>
                <w:szCs w:val="20"/>
              </w:rPr>
              <w:t>Субсидиялау</w:t>
            </w:r>
            <w:proofErr w:type="spellEnd"/>
            <w:r w:rsidRPr="00A0158E">
              <w:rPr>
                <w:rFonts w:cs="Times New Roman"/>
                <w:sz w:val="20"/>
                <w:szCs w:val="20"/>
              </w:rPr>
              <w:t xml:space="preserve"> </w:t>
            </w:r>
            <w:proofErr w:type="spellStart"/>
            <w:r w:rsidRPr="00A0158E">
              <w:rPr>
                <w:rFonts w:cs="Times New Roman"/>
                <w:sz w:val="20"/>
                <w:szCs w:val="20"/>
              </w:rPr>
              <w:t>үшін</w:t>
            </w:r>
            <w:proofErr w:type="spellEnd"/>
            <w:r w:rsidRPr="00A0158E">
              <w:rPr>
                <w:rFonts w:cs="Times New Roman"/>
                <w:sz w:val="20"/>
                <w:szCs w:val="20"/>
              </w:rPr>
              <w:t xml:space="preserve"> </w:t>
            </w:r>
            <w:proofErr w:type="spellStart"/>
            <w:r w:rsidRPr="00A0158E">
              <w:rPr>
                <w:rFonts w:cs="Times New Roman"/>
                <w:sz w:val="20"/>
                <w:szCs w:val="20"/>
              </w:rPr>
              <w:t>жергілікті</w:t>
            </w:r>
            <w:proofErr w:type="spellEnd"/>
            <w:r w:rsidRPr="00A0158E">
              <w:rPr>
                <w:rFonts w:cs="Times New Roman"/>
                <w:sz w:val="20"/>
                <w:szCs w:val="20"/>
              </w:rPr>
              <w:t>/</w:t>
            </w:r>
            <w:proofErr w:type="spellStart"/>
            <w:r w:rsidRPr="00A0158E">
              <w:rPr>
                <w:rFonts w:cs="Times New Roman"/>
                <w:sz w:val="20"/>
                <w:szCs w:val="20"/>
              </w:rPr>
              <w:t>республикалық</w:t>
            </w:r>
            <w:proofErr w:type="spellEnd"/>
            <w:r w:rsidRPr="00A0158E">
              <w:rPr>
                <w:rFonts w:cs="Times New Roman"/>
                <w:sz w:val="20"/>
                <w:szCs w:val="20"/>
              </w:rPr>
              <w:t xml:space="preserve"> бюджет </w:t>
            </w:r>
            <w:proofErr w:type="spellStart"/>
            <w:r w:rsidRPr="00A0158E">
              <w:rPr>
                <w:rFonts w:cs="Times New Roman"/>
                <w:sz w:val="20"/>
                <w:szCs w:val="20"/>
              </w:rPr>
              <w:t>қаражаты</w:t>
            </w:r>
            <w:proofErr w:type="spellEnd"/>
            <w:r w:rsidRPr="00A0158E">
              <w:rPr>
                <w:rFonts w:cs="Times New Roman"/>
                <w:sz w:val="20"/>
                <w:szCs w:val="20"/>
              </w:rPr>
              <w:t xml:space="preserve"> </w:t>
            </w:r>
            <w:proofErr w:type="spellStart"/>
            <w:r w:rsidRPr="00A0158E">
              <w:rPr>
                <w:rFonts w:cs="Times New Roman"/>
                <w:sz w:val="20"/>
                <w:szCs w:val="20"/>
              </w:rPr>
              <w:t>болмаған</w:t>
            </w:r>
            <w:proofErr w:type="spellEnd"/>
            <w:r w:rsidRPr="00A0158E">
              <w:rPr>
                <w:rFonts w:cs="Times New Roman"/>
                <w:sz w:val="20"/>
                <w:szCs w:val="20"/>
              </w:rPr>
              <w:t xml:space="preserve"> </w:t>
            </w:r>
            <w:proofErr w:type="spellStart"/>
            <w:r w:rsidRPr="00A0158E">
              <w:rPr>
                <w:rFonts w:cs="Times New Roman"/>
                <w:sz w:val="20"/>
                <w:szCs w:val="20"/>
              </w:rPr>
              <w:t>жағдайда</w:t>
            </w:r>
            <w:proofErr w:type="spellEnd"/>
            <w:r w:rsidRPr="00A0158E">
              <w:rPr>
                <w:rFonts w:cs="Times New Roman"/>
                <w:sz w:val="20"/>
                <w:szCs w:val="20"/>
              </w:rPr>
              <w:t xml:space="preserve">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институтынан</w:t>
            </w:r>
            <w:proofErr w:type="spellEnd"/>
            <w:r w:rsidRPr="00A0158E">
              <w:rPr>
                <w:rFonts w:cs="Times New Roman"/>
                <w:sz w:val="20"/>
                <w:szCs w:val="20"/>
              </w:rPr>
              <w:t xml:space="preserve">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құралдары</w:t>
            </w:r>
            <w:proofErr w:type="spellEnd"/>
            <w:r w:rsidRPr="00A0158E">
              <w:rPr>
                <w:rFonts w:cs="Times New Roman"/>
                <w:sz w:val="20"/>
                <w:szCs w:val="20"/>
              </w:rPr>
              <w:t xml:space="preserve"> </w:t>
            </w:r>
            <w:proofErr w:type="spellStart"/>
            <w:r w:rsidRPr="00A0158E">
              <w:rPr>
                <w:rFonts w:cs="Times New Roman"/>
                <w:sz w:val="20"/>
                <w:szCs w:val="20"/>
              </w:rPr>
              <w:t>бойынша</w:t>
            </w:r>
            <w:proofErr w:type="spellEnd"/>
            <w:r w:rsidRPr="00A0158E">
              <w:rPr>
                <w:rFonts w:cs="Times New Roman"/>
                <w:sz w:val="20"/>
                <w:szCs w:val="20"/>
              </w:rPr>
              <w:t xml:space="preserve"> </w:t>
            </w:r>
            <w:proofErr w:type="spellStart"/>
            <w:r w:rsidRPr="00A0158E">
              <w:rPr>
                <w:rFonts w:cs="Times New Roman"/>
                <w:sz w:val="20"/>
                <w:szCs w:val="20"/>
              </w:rPr>
              <w:t>шарт</w:t>
            </w:r>
            <w:proofErr w:type="spellEnd"/>
            <w:r w:rsidRPr="00A0158E">
              <w:rPr>
                <w:rFonts w:cs="Times New Roman"/>
                <w:sz w:val="20"/>
                <w:szCs w:val="20"/>
              </w:rPr>
              <w:t xml:space="preserve"> </w:t>
            </w:r>
            <w:proofErr w:type="spellStart"/>
            <w:r w:rsidRPr="00A0158E">
              <w:rPr>
                <w:rFonts w:cs="Times New Roman"/>
                <w:sz w:val="20"/>
                <w:szCs w:val="20"/>
              </w:rPr>
              <w:t>қабылданбайды</w:t>
            </w:r>
            <w:proofErr w:type="spellEnd"/>
            <w:r w:rsidRPr="00A0158E">
              <w:rPr>
                <w:rFonts w:cs="Times New Roman"/>
                <w:sz w:val="20"/>
                <w:szCs w:val="20"/>
              </w:rPr>
              <w:t>.</w:t>
            </w:r>
          </w:p>
        </w:tc>
        <w:tc>
          <w:tcPr>
            <w:tcW w:w="5528" w:type="dxa"/>
          </w:tcPr>
          <w:p w14:paraId="12DE2D7D" w14:textId="1D6EC033"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lastRenderedPageBreak/>
              <w:t>Алып тасталсын</w:t>
            </w:r>
          </w:p>
        </w:tc>
        <w:tc>
          <w:tcPr>
            <w:tcW w:w="3261" w:type="dxa"/>
          </w:tcPr>
          <w:p w14:paraId="4EF49115" w14:textId="356CF2EE"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Өзгеріс Қордың уәкілетті органы арқылы жобаларды қарау кезінде қаржы институттарына лимиттер белгілеу қажеттігінің болмауына байланысты.</w:t>
            </w:r>
          </w:p>
          <w:p w14:paraId="7083D5E5" w14:textId="32E80079" w:rsidR="00A26A88" w:rsidRPr="00A0158E" w:rsidRDefault="00A26A88" w:rsidP="00F07941">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lastRenderedPageBreak/>
              <w:t>20-тармақ Қағидалардың 3-параграфына көшірілді.</w:t>
            </w:r>
          </w:p>
        </w:tc>
      </w:tr>
      <w:tr w:rsidR="00A26A88" w:rsidRPr="00AA2AD4" w14:paraId="65FF805A" w14:textId="77777777" w:rsidTr="004270EF">
        <w:trPr>
          <w:trHeight w:val="693"/>
        </w:trPr>
        <w:tc>
          <w:tcPr>
            <w:tcW w:w="567" w:type="dxa"/>
          </w:tcPr>
          <w:p w14:paraId="1F7208DE" w14:textId="77777777" w:rsidR="00A26A88" w:rsidRPr="00A0158E" w:rsidRDefault="00A26A88" w:rsidP="00A26A88">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74CAFE18" w14:textId="23B8BCC4" w:rsidR="00A26A88" w:rsidRPr="00A0158E" w:rsidRDefault="00A26A88" w:rsidP="00A26A8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 xml:space="preserve">2-тараудың </w:t>
            </w:r>
            <w:r w:rsidRPr="00A0158E">
              <w:rPr>
                <w:rFonts w:cs="Times New Roman"/>
                <w:sz w:val="20"/>
                <w:szCs w:val="20"/>
                <w:lang w:val="kk-KZ"/>
              </w:rPr>
              <w:br/>
              <w:t>3-параграфы</w:t>
            </w:r>
          </w:p>
        </w:tc>
        <w:tc>
          <w:tcPr>
            <w:tcW w:w="5244" w:type="dxa"/>
          </w:tcPr>
          <w:p w14:paraId="4E71F29C" w14:textId="5328F632" w:rsidR="00A26A88" w:rsidRPr="00A0158E" w:rsidRDefault="00A26A88" w:rsidP="00A26A88">
            <w:pPr>
              <w:shd w:val="clear" w:color="auto" w:fill="FFFFFF" w:themeFill="background1"/>
              <w:ind w:firstLine="182"/>
              <w:jc w:val="center"/>
              <w:rPr>
                <w:rFonts w:cs="Times New Roman"/>
                <w:sz w:val="20"/>
                <w:szCs w:val="20"/>
                <w:lang w:val="kk-KZ"/>
              </w:rPr>
            </w:pPr>
            <w:r w:rsidRPr="00A0158E">
              <w:rPr>
                <w:rFonts w:cs="Times New Roman"/>
                <w:sz w:val="20"/>
                <w:szCs w:val="20"/>
                <w:lang w:val="kk-KZ"/>
              </w:rPr>
              <w:t>3-параграф. Субсидия беру тәртібі</w:t>
            </w:r>
          </w:p>
          <w:p w14:paraId="6579C55D" w14:textId="77777777" w:rsidR="00A26A88" w:rsidRPr="00A0158E" w:rsidRDefault="00A26A88" w:rsidP="00A26A88">
            <w:pPr>
              <w:shd w:val="clear" w:color="auto" w:fill="FFFFFF" w:themeFill="background1"/>
              <w:ind w:firstLine="182"/>
              <w:jc w:val="center"/>
              <w:rPr>
                <w:rFonts w:cs="Times New Roman"/>
                <w:sz w:val="20"/>
                <w:szCs w:val="20"/>
                <w:lang w:val="kk-KZ"/>
              </w:rPr>
            </w:pPr>
          </w:p>
          <w:p w14:paraId="047536F2" w14:textId="5EE481D0"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21.</w:t>
            </w:r>
            <w:r w:rsidRPr="00A0158E">
              <w:rPr>
                <w:rFonts w:cs="Times New Roman"/>
                <w:sz w:val="20"/>
                <w:szCs w:val="20"/>
                <w:lang w:val="kk-KZ"/>
              </w:rPr>
              <w:t xml:space="preserve"> Кәсіпкер қаржы институтына қаржы құралын ұсыну туралы өтініммен жүгінеді.</w:t>
            </w:r>
          </w:p>
          <w:p w14:paraId="1629AFD6" w14:textId="5DC2053F"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22.</w:t>
            </w:r>
            <w:r w:rsidRPr="00A0158E">
              <w:rPr>
                <w:rFonts w:cs="Times New Roman"/>
                <w:sz w:val="20"/>
                <w:szCs w:val="20"/>
                <w:lang w:val="kk-KZ"/>
              </w:rPr>
              <w:t xml:space="preserve"> Қаржы институты жобаның қаржы-экономикалық тиімділігіне кешенді бағалау/сараптама жүргізеді.</w:t>
            </w:r>
          </w:p>
          <w:p w14:paraId="5E16C76B" w14:textId="41573252"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lastRenderedPageBreak/>
              <w:t>Көрсетілген бағалау/сараптама аяқталғаннан кейін қаржы институты қаржы агенттігінің филиалдарына кәсіпкердің өтінімі бойынша Қордың уәкілетті органы бекіткен нысан бойынша келісу үшін чек-парақ жібереді.</w:t>
            </w:r>
          </w:p>
          <w:p w14:paraId="6AEDAF08" w14:textId="26FBFB00"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Қаржы агенттігі 2 (екі) жұмыс күні ішінде ұсынылған чек-парақ негізінде кәсіпкердің өтінімін келісуді жүзеге асырады.</w:t>
            </w:r>
          </w:p>
          <w:p w14:paraId="0A55153B" w14:textId="68943E46"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23. Қаржы агенттігінің филиалы чек-парақта көрсетілген мәліметтердің осы Қағидалардың шарттарына сәйкес келмейтінін анықтаған жағдайда қаржы агенттігі чек-парақты алған күннен бастап 2 (екі) жұмыс күні ішінде қаржы институтына ескертулерді жою үшін дәлелді бас тарту не кәсіпкерге субсидия беруден бас тарту жібереді.</w:t>
            </w:r>
          </w:p>
          <w:p w14:paraId="3D03F8DC" w14:textId="274E9353"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24.</w:t>
            </w:r>
            <w:r w:rsidRPr="00A0158E">
              <w:rPr>
                <w:rFonts w:cs="Times New Roman"/>
                <w:sz w:val="20"/>
                <w:szCs w:val="20"/>
                <w:lang w:val="kk-KZ"/>
              </w:rPr>
              <w:t xml:space="preserve"> Субсидиялағанға дейін қаржы институты қолданыстағы қаржы құралы бойынша кәсіпкердің </w:t>
            </w:r>
            <w:r w:rsidRPr="00A0158E">
              <w:rPr>
                <w:rFonts w:cs="Times New Roman"/>
                <w:b/>
                <w:sz w:val="20"/>
                <w:szCs w:val="20"/>
                <w:lang w:val="kk-KZ"/>
              </w:rPr>
              <w:t>шартта көзделген негізгі борыш пен сыйақыны уақтылы өтеу жөніндегі міндеттемелерді</w:t>
            </w:r>
            <w:r w:rsidRPr="00A0158E">
              <w:rPr>
                <w:rFonts w:cs="Times New Roman"/>
                <w:sz w:val="20"/>
                <w:szCs w:val="20"/>
                <w:lang w:val="kk-KZ"/>
              </w:rPr>
              <w:t xml:space="preserve"> орындамағаны үшін айыппұлдар мен өсімпұлдарды есептен шығарады.</w:t>
            </w:r>
          </w:p>
          <w:p w14:paraId="25BFF2E0" w14:textId="3FB5402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25.</w:t>
            </w:r>
            <w:r w:rsidRPr="00A0158E">
              <w:rPr>
                <w:rFonts w:cs="Times New Roman"/>
                <w:sz w:val="20"/>
                <w:szCs w:val="20"/>
                <w:lang w:val="kk-KZ"/>
              </w:rPr>
              <w:t xml:space="preserve"> Қаржы институты қаржы құралын беру туралы оң шешім қабылдаған жағдайда, </w:t>
            </w:r>
            <w:r w:rsidRPr="00A0158E">
              <w:rPr>
                <w:rFonts w:cs="Times New Roman"/>
                <w:b/>
                <w:sz w:val="20"/>
                <w:szCs w:val="20"/>
                <w:lang w:val="kk-KZ"/>
              </w:rPr>
              <w:t>сондай-ақ қаржы агенттігінің келісімін жазбаша түрде алғаннан кейін және субсидиялау шеңберінде шарт жасасқаннан кейін қаржы институты қаржы агенттігіне:</w:t>
            </w:r>
          </w:p>
          <w:p w14:paraId="44F0FF23" w14:textId="33710D7E"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1) шарттың не төлем графигінің көшірмесін немесе қаржы агенттігінің автоматтандырылған сервисіне шарт бойынша деректерді береді. Бұл ретте ұсынылатын құжаттарда субсидиялау мерзімінің басталуы қаржы агенттігіне жіберілген күнге дейін күнтізбелік 30 (отыз) күннен асырмай белгіленеді;</w:t>
            </w:r>
          </w:p>
          <w:p w14:paraId="6EDCC6F6" w14:textId="383AFF04"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2) Қордың уәкілетті органы бекіткен нысан бойынша хабарлама-хат (деректер қаржы агенттігінің автоматтандырылған сервисіне жіберілген жағдайда хабарлама-хат талап етілмейді);</w:t>
            </w:r>
          </w:p>
          <w:p w14:paraId="2614F77A" w14:textId="36A716D2"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3) </w:t>
            </w:r>
            <w:r w:rsidRPr="00A0158E">
              <w:rPr>
                <w:rFonts w:cs="Times New Roman"/>
                <w:sz w:val="20"/>
                <w:szCs w:val="20"/>
                <w:lang w:val="kk-KZ"/>
              </w:rPr>
              <w:t>Қордың уәкілетті органы бекіткен нысан бойынша кәсіпкердің өтінімі бойынша чек-парақ береді</w:t>
            </w:r>
            <w:r w:rsidRPr="00A0158E">
              <w:rPr>
                <w:rFonts w:cs="Times New Roman"/>
                <w:b/>
                <w:sz w:val="20"/>
                <w:szCs w:val="20"/>
                <w:lang w:val="kk-KZ"/>
              </w:rPr>
              <w:t>.</w:t>
            </w:r>
          </w:p>
          <w:p w14:paraId="3DA6E66C" w14:textId="3DEB70E4"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26.</w:t>
            </w:r>
            <w:r w:rsidRPr="00A0158E">
              <w:rPr>
                <w:rFonts w:cs="Times New Roman"/>
                <w:sz w:val="20"/>
                <w:szCs w:val="20"/>
                <w:lang w:val="kk-KZ"/>
              </w:rPr>
              <w:t xml:space="preserve"> Шартқа қол қойған кезде кәсіпкер өзіне қаржы құралын мақсатқа сай пайдалану бойынша және (немесе) жобаның осы Қағидалардың талаптарына сәйкестігі </w:t>
            </w:r>
            <w:r w:rsidRPr="00A0158E">
              <w:rPr>
                <w:rFonts w:cs="Times New Roman"/>
                <w:sz w:val="20"/>
                <w:szCs w:val="20"/>
                <w:lang w:val="kk-KZ"/>
              </w:rPr>
              <w:lastRenderedPageBreak/>
              <w:t>тұрғысынан міндеттеме қабылдайды. Кәсіпкер осы міндеттемелерді орындамаса субсидиялау тоқтатылады, кәсіпкер төленген субсидия сомасын қаржы агенттігіне өтейді.</w:t>
            </w:r>
          </w:p>
          <w:p w14:paraId="7BF5FAA7" w14:textId="7C20EE13"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27. Шартқа қол қойылуына қарай қаржы институты қаржы агенттігіне осы Қағидалардың 25-тармағын ескеріп, төлемдерді жүзеге асыру үшін құжаттар топтамасын ұсынады.</w:t>
            </w:r>
          </w:p>
          <w:p w14:paraId="0DB2F613" w14:textId="4F941604"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28. Жобалар бойынша субсидия тиісті өңірлік үйлестірушіден/уәкілетті органнан қаражат болған кезде төленеді.</w:t>
            </w:r>
          </w:p>
          <w:p w14:paraId="296DFFA1" w14:textId="6C74E16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Бюджетте субсидиялауға қаражат болмаған жағдайда субсидияланатын және субсидияланбайтын бөліктерін кәсіпкер төлейді. Бюджет қаражаты түскен кезде қаржы агенттігі субсидияланатын бөлігін төлем графигіне сәйкес кәсіпкерге өтейді.</w:t>
            </w:r>
          </w:p>
          <w:p w14:paraId="6DEC033C" w14:textId="52309A81"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29. Субсидиялау үшін көзделген қаражатты аударуды қаржы агенттігі алдыңғы кезеңдер үшін субсидиялардың өтелуін ескере отырып, қаржы институтының/банк-төлем агентінің ағымдағы шотына қаржы институты берген шарттың төлем графигіне сәйкес ай сайын аванстық төлемдермен (айына бір рет/бірнеше рет) жүзеге асырады.</w:t>
            </w:r>
          </w:p>
          <w:p w14:paraId="7CBF8FB6" w14:textId="360B075A"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институты алынатын субсидия сомасын осы Қағидалардың нормаларын ескере отырып өзі есептейді. Қаржы агенттігі көрсетілген есеп-қисаптарды тексеруді жүзеге асырмайды.</w:t>
            </w:r>
          </w:p>
          <w:p w14:paraId="046EE13A" w14:textId="3937AA11"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Субсидиялау үшін көзделген қаражатты аударумен бір мезгілде қаржы агенттігі қаражатты аудару туралы құжаттың көшірмесін электрондық поштамен жіберу арқылы қаржы институтын хабардар етеді. Хабарламада қаржы институтының атауы, өңір, кәсіпкердің атауы, субсидия сомасы және төлем жүзеге асырылған кезең көрсетіледі.</w:t>
            </w:r>
          </w:p>
          <w:p w14:paraId="526F861D" w14:textId="2A9AEE26"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30.</w:t>
            </w:r>
            <w:r w:rsidRPr="00A0158E">
              <w:rPr>
                <w:rFonts w:cs="Times New Roman"/>
                <w:sz w:val="20"/>
                <w:szCs w:val="20"/>
                <w:lang w:val="kk-KZ"/>
              </w:rPr>
              <w:t xml:space="preserve"> Кәсіпкерлердің жобалары бойынша субсидиялау үшін көзделген қаражатты аударуды қаржы институтының/банк-төлем агентінің кредиттік рейтингі төмендеген және қаржылық жағдайы нашарлауының өзге де белгілері болған жағдайда (бір немесе бірнеше жағдайдың басталуы), оның ішінде:</w:t>
            </w:r>
          </w:p>
          <w:p w14:paraId="05B50687" w14:textId="73CADFD2"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халықаралық рейтингілік агенттіктердегі кредиттік рейтинг Standard&amp;Poors рейтингінің шәкілі бойынша «В» деңгейінен төмендеген;</w:t>
            </w:r>
          </w:p>
          <w:p w14:paraId="7385114A" w14:textId="103C8E50"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К4 коэффициентінің мәні 0,4 деңгейінен төмендеген;</w:t>
            </w:r>
          </w:p>
          <w:p w14:paraId="22C3D9E3" w14:textId="379E0ABF"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қатарынан 2 (екі) ай бойы пруденциалдық нормативтер бұзылған кезде қаржы агенттігі кәсіпкердің қаржы құралы бойынша толық төлем (негізгі борыш, субсидияланатын және субсидияланбайтын бөлік) жасауы фактісі туралы қаржы институтының хабарламасы негізінде не шарттың төлем графиктерін негізге алып қысқа мерзімді кезеңге субсидияланатын бөлігі бойынша кәсіпкердің алдағы міндеттемелерін жабатын төлемдермен жүзеге асырады.</w:t>
            </w:r>
          </w:p>
          <w:p w14:paraId="369550F8" w14:textId="60ADA19D"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институтының/банк-төлем агентінің жоғарыда көрсетілген көрсеткіштері түзелген жағдайда қаржы агенттігі субсидиялау үшін көзделген қаражатты аударуды шарттың төлем графиктерін ескере отырып аванстық төлемдермен (айына бір рет/бірнеше рет) жүзеге асырады.</w:t>
            </w:r>
          </w:p>
          <w:p w14:paraId="3124DD78" w14:textId="70B960EB"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31.</w:t>
            </w:r>
            <w:r w:rsidRPr="00A0158E">
              <w:rPr>
                <w:rFonts w:cs="Times New Roman"/>
                <w:sz w:val="20"/>
                <w:szCs w:val="20"/>
                <w:lang w:val="kk-KZ"/>
              </w:rPr>
              <w:t xml:space="preserve"> Қаржы институты қаржы агенттігінің хабарламасы негізінде қаржы агенттігінің хабарламасында көрсетілген кәсіпкерлердің жобалары бойынша субсидия сомасын қаржы агенттігінің/банк-төлем агентінің ағымдағы шотынан есептен шығаруды жүзеге асырады.</w:t>
            </w:r>
          </w:p>
          <w:p w14:paraId="39067A20" w14:textId="418B8C33"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институты хабарламаға сәйкес келмейтін/қаржы агенттігінің қаражатты қаржы агенттігінің/банк-төлем агентінің ағымдағы шотынан аударғаны туралы хабарлама болмаған субсидияларды есептен шығарған жағдайда қаржы институты субсидияларды қаржы агенттігінің жазбаша нысандағы хабарламасын алған күннен бастап 10 (он) жұмыс күні ішінде қаржы агенттігінің/банк-төлем агентінің ағымдағы шотына қайтаруды жүзеге асырады.</w:t>
            </w:r>
          </w:p>
          <w:p w14:paraId="23BD1B70" w14:textId="4F023D04"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32.</w:t>
            </w:r>
            <w:r w:rsidRPr="00A0158E">
              <w:rPr>
                <w:rFonts w:cs="Times New Roman"/>
                <w:sz w:val="20"/>
                <w:szCs w:val="20"/>
                <w:lang w:val="kk-KZ"/>
              </w:rPr>
              <w:t xml:space="preserve"> Қаржы институты субсидияларды шарттың төлем графигі бойынша жоспарлы төлемнен аспайтын қалдық сомасы шегінде ішінара мерзімінен бұрын өтеуге сәйкес есептеліп өзгертілген өтеу графиктері бойынша өтейді.</w:t>
            </w:r>
          </w:p>
          <w:p w14:paraId="2A26B310" w14:textId="3A267CDE"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33.</w:t>
            </w:r>
            <w:r w:rsidRPr="00A0158E">
              <w:rPr>
                <w:rFonts w:cs="Times New Roman"/>
                <w:sz w:val="20"/>
                <w:szCs w:val="20"/>
                <w:lang w:val="kk-KZ"/>
              </w:rPr>
              <w:t xml:space="preserve"> Кәсіпкер қаржы институтына субсидияланбайтын бөлікті төлеуді шартқа сәйкес өтеу графигі бойынша жүргізеді.</w:t>
            </w:r>
          </w:p>
          <w:p w14:paraId="6AD2837E" w14:textId="043217FE"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34.</w:t>
            </w:r>
            <w:r w:rsidRPr="00A0158E">
              <w:rPr>
                <w:rFonts w:cs="Times New Roman"/>
                <w:sz w:val="20"/>
                <w:szCs w:val="20"/>
                <w:lang w:val="kk-KZ"/>
              </w:rPr>
              <w:t xml:space="preserve"> Кәсіпкердің қаржы құралы (негізгі борыш және субсидияланбайтын бөлік) бойынша төлемді толық төлеуді жүргізу фактісі бойынша қаржы институты қаржы </w:t>
            </w:r>
            <w:r w:rsidRPr="00A0158E">
              <w:rPr>
                <w:rFonts w:cs="Times New Roman"/>
                <w:sz w:val="20"/>
                <w:szCs w:val="20"/>
                <w:lang w:val="kk-KZ"/>
              </w:rPr>
              <w:lastRenderedPageBreak/>
              <w:t>агенттігінің ағымдағы шотынан кәсіпкердің қаржы құралы бойынша субсидияланатын бөлікті өтеу есебіне ақшаны есептен шығаруды:</w:t>
            </w:r>
          </w:p>
          <w:p w14:paraId="3604F966" w14:textId="2DCA0CF4"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1) кәсіпкер қаржы құралы бойынша жоспарлы төлемді өтеген күні қаржы агенттігінің шотында қаражат болған;</w:t>
            </w:r>
          </w:p>
          <w:p w14:paraId="7D022B70" w14:textId="77694391"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 график бойынша өтеу күнінен кейін қаржы агенттігінен қаражат түскен кезде жүзеге асырады.</w:t>
            </w:r>
          </w:p>
          <w:p w14:paraId="37B015BB" w14:textId="2F6598E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35.</w:t>
            </w:r>
            <w:r w:rsidRPr="00A0158E">
              <w:rPr>
                <w:rFonts w:cs="Times New Roman"/>
                <w:sz w:val="20"/>
                <w:szCs w:val="20"/>
                <w:lang w:val="kk-KZ"/>
              </w:rPr>
              <w:t xml:space="preserve"> Қаржы институты кәсіпкер берешекті өтегенге дейін субсидияланатын бөлікті өтеу үшін қаражатты қаржы агенттігінің ағымдағы шотынан есептен шығармайды және бұл туралы қаржы агенттігін 5 (бес) жұмыс күні ішінде:</w:t>
            </w:r>
          </w:p>
          <w:p w14:paraId="6A1C08EC" w14:textId="7329A3C4"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1) кәсіпкер төлемдерді төлеу бойынша екінші деңгейдегі банк/ислам банкі алдындағы міндеттемелерін қатарынан 3 (үш) ай бойы орындамаған;</w:t>
            </w:r>
          </w:p>
          <w:p w14:paraId="23585B6A" w14:textId="65B20E51"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 кәсіпкер лизинг компаниясы/ислам лизинг компаниясы алдында лизингтік төлемдер енгізу жөніндегі міндеттемелерін қатарынан 2 (екі) және одан да көп рет орындамаған жағдайларда тиісті хатпен хабардар етеді.</w:t>
            </w:r>
          </w:p>
          <w:p w14:paraId="14D956DB" w14:textId="25956ED0"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36.</w:t>
            </w:r>
            <w:r w:rsidRPr="00A0158E">
              <w:rPr>
                <w:rFonts w:cs="Times New Roman"/>
                <w:sz w:val="20"/>
                <w:szCs w:val="20"/>
                <w:lang w:val="kk-KZ"/>
              </w:rPr>
              <w:t xml:space="preserve"> Қаржы институты қаржы құралы ұсынылғаннан кейін 2 (екі) жұмыс күні ішінде ресми хатпен/web-сервис арқылы осы Қағидалардың 11-тармағында көрсетілген қаржы құралының сомасы бойынша талапты сақтау үшін қарыз алушы туралы ақпаратты қаржы агенттігіне жібереді.</w:t>
            </w:r>
          </w:p>
          <w:p w14:paraId="3DB0D151" w14:textId="11762318"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37.</w:t>
            </w:r>
            <w:r w:rsidRPr="00A0158E">
              <w:rPr>
                <w:rFonts w:cs="Times New Roman"/>
                <w:sz w:val="20"/>
                <w:szCs w:val="20"/>
                <w:lang w:val="kk-KZ"/>
              </w:rPr>
              <w:t xml:space="preserve"> Қаржы агенттігінің қаржы институтына субсидия төлеуі қаржы институты және қаржы агенттігі арасындағы субсидиялау туралы келісімде көрсетілген рәсімдерге сәйкес жүзеге асырылады.</w:t>
            </w:r>
          </w:p>
          <w:p w14:paraId="0F8F9EC3" w14:textId="3AF1191B"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38.</w:t>
            </w:r>
            <w:r w:rsidRPr="00A0158E">
              <w:rPr>
                <w:rFonts w:cs="Times New Roman"/>
                <w:sz w:val="20"/>
                <w:szCs w:val="20"/>
                <w:lang w:val="kk-KZ"/>
              </w:rPr>
              <w:t xml:space="preserve"> Тиісті уәкілетті органнан/өңірлік үйлестірушіден субсидиялау үшін түскен бюджеттен берілетін қаражат болмаған жағдайда, </w:t>
            </w:r>
            <w:r w:rsidRPr="00A0158E">
              <w:rPr>
                <w:rFonts w:cs="Times New Roman"/>
                <w:b/>
                <w:sz w:val="20"/>
                <w:szCs w:val="20"/>
                <w:lang w:val="kk-KZ"/>
              </w:rPr>
              <w:t>оның ішінде қаржы агенттігі белгілеген субсидиялау лимиті бар болса,</w:t>
            </w:r>
            <w:r w:rsidRPr="00A0158E">
              <w:rPr>
                <w:rFonts w:cs="Times New Roman"/>
                <w:sz w:val="20"/>
                <w:szCs w:val="20"/>
                <w:lang w:val="kk-KZ"/>
              </w:rPr>
              <w:t xml:space="preserve"> қаржы агенттігі тиісті уәкілетті органнан/өңірлік үйлестірушіден қаражат алған кезге дейін қаржы институтынан осы Қағидалардың </w:t>
            </w:r>
            <w:r w:rsidRPr="00A0158E">
              <w:rPr>
                <w:rFonts w:cs="Times New Roman"/>
                <w:b/>
                <w:sz w:val="20"/>
                <w:szCs w:val="20"/>
                <w:lang w:val="kk-KZ"/>
              </w:rPr>
              <w:t>25-тармағында</w:t>
            </w:r>
            <w:r w:rsidRPr="00A0158E">
              <w:rPr>
                <w:rFonts w:cs="Times New Roman"/>
                <w:sz w:val="20"/>
                <w:szCs w:val="20"/>
                <w:lang w:val="kk-KZ"/>
              </w:rPr>
              <w:t xml:space="preserve"> көрсетілген құжаттарды қабылдамайды.</w:t>
            </w:r>
          </w:p>
          <w:p w14:paraId="53350590" w14:textId="127BFED0"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39.</w:t>
            </w:r>
            <w:r w:rsidRPr="00A0158E">
              <w:rPr>
                <w:rFonts w:cs="Times New Roman"/>
                <w:sz w:val="20"/>
                <w:szCs w:val="20"/>
                <w:lang w:val="kk-KZ"/>
              </w:rPr>
              <w:t xml:space="preserve"> Кәсіпкердің қаржы құралы бойынша негізгі борыш ішінара мерзімінен бұрын өтелген жағдайда қаржы институты 2 (екі) жұмыс күні ішінде қаржы агенттігіне шартқа қосымша келісімнің көшірмесін не төлемдерді </w:t>
            </w:r>
            <w:r w:rsidRPr="00A0158E">
              <w:rPr>
                <w:rFonts w:cs="Times New Roman"/>
                <w:sz w:val="20"/>
                <w:szCs w:val="20"/>
                <w:lang w:val="kk-KZ"/>
              </w:rPr>
              <w:lastRenderedPageBreak/>
              <w:t xml:space="preserve">өтеудің өзгертілген графигімен қаржы институтының </w:t>
            </w:r>
            <w:r w:rsidRPr="00A0158E">
              <w:rPr>
                <w:rFonts w:cs="Times New Roman"/>
                <w:b/>
                <w:sz w:val="20"/>
                <w:szCs w:val="20"/>
                <w:lang w:val="kk-KZ"/>
              </w:rPr>
              <w:t xml:space="preserve">электрондық </w:t>
            </w:r>
            <w:r w:rsidRPr="00A0158E">
              <w:rPr>
                <w:rFonts w:cs="Times New Roman"/>
                <w:sz w:val="20"/>
                <w:szCs w:val="20"/>
                <w:lang w:val="kk-KZ"/>
              </w:rPr>
              <w:t>форматтағы (XLS немесе XLSX) хатын жібереді, онда төленуге тиіс субсидия сомасы көрсетіледі.</w:t>
            </w:r>
          </w:p>
          <w:p w14:paraId="494B750B" w14:textId="5F1EAB0F"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40.</w:t>
            </w:r>
            <w:r w:rsidRPr="00A0158E">
              <w:rPr>
                <w:rFonts w:cs="Times New Roman"/>
                <w:sz w:val="20"/>
                <w:szCs w:val="20"/>
                <w:lang w:val="kk-KZ"/>
              </w:rPr>
              <w:t xml:space="preserve"> Кәсіпкер күнтізбелік бір ай ішінде қаржы құралы бойынша негізгі борышты бірнеше рет мерзімінен бұрын ішінара өтеген жағдайда қаржы агенттігіне осындай жағдайлар бойынша біріктірілген шартқа қосымша келісімнің көшірмесін не төлемдерді өтеудің өзгертілген графигі және төленуге тиіс субсидия сомасы көрсетілген </w:t>
            </w:r>
            <w:r w:rsidRPr="00A0158E">
              <w:rPr>
                <w:rFonts w:cs="Times New Roman"/>
                <w:b/>
                <w:sz w:val="20"/>
                <w:szCs w:val="20"/>
                <w:lang w:val="kk-KZ"/>
              </w:rPr>
              <w:t>электрондық</w:t>
            </w:r>
            <w:r w:rsidRPr="00A0158E">
              <w:rPr>
                <w:rFonts w:cs="Times New Roman"/>
                <w:sz w:val="20"/>
                <w:szCs w:val="20"/>
                <w:lang w:val="kk-KZ"/>
              </w:rPr>
              <w:t xml:space="preserve"> форматтағы (XLS немесе XLSX) қаржы институтының хатын беруге рұқсат етіледі.</w:t>
            </w:r>
          </w:p>
          <w:p w14:paraId="243294AC" w14:textId="7C0D80D9"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Бұл ретте хабарлау мерзімдері қаржы институты мен қаржы агенттігі арасындағы субсидиялау туралы келісімде көрсетілген.</w:t>
            </w:r>
          </w:p>
          <w:p w14:paraId="616026E5" w14:textId="3BA66166"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41.</w:t>
            </w:r>
            <w:r w:rsidRPr="00A0158E">
              <w:rPr>
                <w:rFonts w:cs="Times New Roman"/>
                <w:sz w:val="20"/>
                <w:szCs w:val="20"/>
                <w:lang w:val="kk-KZ"/>
              </w:rPr>
              <w:t xml:space="preserve"> Қаржы құралы бойынша негізгі борыш мерзімінен бұрын толық өтелген жағдайда қаржы институты 7 (жеті) жұмыс күні ішінде қаржы агенттігіне өзара есеп айырысуды салыстырып қарау актісін тапсырады.</w:t>
            </w:r>
          </w:p>
          <w:p w14:paraId="4715AE75" w14:textId="5017AA9A" w:rsidR="00A26A88" w:rsidRPr="00A0158E" w:rsidRDefault="00A26A88" w:rsidP="00A26A88">
            <w:pPr>
              <w:shd w:val="clear" w:color="auto" w:fill="FFFFFF" w:themeFill="background1"/>
              <w:ind w:firstLine="182"/>
              <w:jc w:val="both"/>
              <w:rPr>
                <w:rFonts w:cs="Times New Roman"/>
                <w:sz w:val="20"/>
                <w:szCs w:val="20"/>
              </w:rPr>
            </w:pPr>
            <w:r w:rsidRPr="00A0158E">
              <w:rPr>
                <w:rFonts w:cs="Times New Roman"/>
                <w:b/>
                <w:sz w:val="20"/>
                <w:szCs w:val="20"/>
              </w:rPr>
              <w:t>42.</w:t>
            </w:r>
            <w:r w:rsidRPr="00A0158E">
              <w:rPr>
                <w:rFonts w:cs="Times New Roman"/>
                <w:sz w:val="20"/>
                <w:szCs w:val="20"/>
              </w:rPr>
              <w:t xml:space="preserve"> </w:t>
            </w:r>
            <w:proofErr w:type="spellStart"/>
            <w:r w:rsidRPr="00A0158E">
              <w:rPr>
                <w:rFonts w:cs="Times New Roman"/>
                <w:sz w:val="20"/>
                <w:szCs w:val="20"/>
              </w:rPr>
              <w:t>Мынадай</w:t>
            </w:r>
            <w:proofErr w:type="spellEnd"/>
            <w:r w:rsidRPr="00A0158E">
              <w:rPr>
                <w:rFonts w:cs="Times New Roman"/>
                <w:sz w:val="20"/>
                <w:szCs w:val="20"/>
              </w:rPr>
              <w:t xml:space="preserve"> </w:t>
            </w:r>
            <w:proofErr w:type="spellStart"/>
            <w:r w:rsidRPr="00A0158E">
              <w:rPr>
                <w:rFonts w:cs="Times New Roman"/>
                <w:sz w:val="20"/>
                <w:szCs w:val="20"/>
              </w:rPr>
              <w:t>жағдайларда</w:t>
            </w:r>
            <w:proofErr w:type="spellEnd"/>
            <w:r w:rsidRPr="00A0158E">
              <w:rPr>
                <w:rFonts w:cs="Times New Roman"/>
                <w:sz w:val="20"/>
                <w:szCs w:val="20"/>
              </w:rPr>
              <w:t xml:space="preserve"> субсидия </w:t>
            </w:r>
            <w:proofErr w:type="spellStart"/>
            <w:r w:rsidRPr="00A0158E">
              <w:rPr>
                <w:rFonts w:cs="Times New Roman"/>
                <w:sz w:val="20"/>
                <w:szCs w:val="20"/>
              </w:rPr>
              <w:t>төлеу</w:t>
            </w:r>
            <w:proofErr w:type="spellEnd"/>
            <w:r w:rsidRPr="00A0158E">
              <w:rPr>
                <w:rFonts w:cs="Times New Roman"/>
                <w:sz w:val="20"/>
                <w:szCs w:val="20"/>
              </w:rPr>
              <w:t xml:space="preserve"> </w:t>
            </w:r>
            <w:proofErr w:type="spellStart"/>
            <w:r w:rsidRPr="00A0158E">
              <w:rPr>
                <w:rFonts w:cs="Times New Roman"/>
                <w:sz w:val="20"/>
                <w:szCs w:val="20"/>
              </w:rPr>
              <w:t>тоқтатылады</w:t>
            </w:r>
            <w:proofErr w:type="spellEnd"/>
            <w:r w:rsidRPr="00A0158E">
              <w:rPr>
                <w:rFonts w:cs="Times New Roman"/>
                <w:sz w:val="20"/>
                <w:szCs w:val="20"/>
              </w:rPr>
              <w:t>:</w:t>
            </w:r>
          </w:p>
          <w:p w14:paraId="19BB4A32" w14:textId="45EB91F2" w:rsidR="00A26A88" w:rsidRPr="00A0158E" w:rsidRDefault="00A26A88" w:rsidP="00A26A88">
            <w:pPr>
              <w:shd w:val="clear" w:color="auto" w:fill="FFFFFF" w:themeFill="background1"/>
              <w:ind w:firstLine="182"/>
              <w:jc w:val="both"/>
              <w:rPr>
                <w:rFonts w:cs="Times New Roman"/>
                <w:sz w:val="20"/>
                <w:szCs w:val="20"/>
              </w:rPr>
            </w:pPr>
            <w:r w:rsidRPr="00A0158E">
              <w:rPr>
                <w:rFonts w:cs="Times New Roman"/>
                <w:sz w:val="20"/>
                <w:szCs w:val="20"/>
              </w:rPr>
              <w:t xml:space="preserve">1)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институтының</w:t>
            </w:r>
            <w:proofErr w:type="spellEnd"/>
            <w:r w:rsidRPr="00A0158E">
              <w:rPr>
                <w:rFonts w:cs="Times New Roman"/>
                <w:sz w:val="20"/>
                <w:szCs w:val="20"/>
              </w:rPr>
              <w:t xml:space="preserve"> </w:t>
            </w:r>
            <w:proofErr w:type="spellStart"/>
            <w:r w:rsidRPr="00A0158E">
              <w:rPr>
                <w:rFonts w:cs="Times New Roman"/>
                <w:sz w:val="20"/>
                <w:szCs w:val="20"/>
              </w:rPr>
              <w:t>алдында</w:t>
            </w:r>
            <w:proofErr w:type="spellEnd"/>
            <w:r w:rsidRPr="00A0158E">
              <w:rPr>
                <w:rFonts w:cs="Times New Roman"/>
                <w:sz w:val="20"/>
                <w:szCs w:val="20"/>
              </w:rPr>
              <w:t xml:space="preserve"> </w:t>
            </w:r>
            <w:proofErr w:type="spellStart"/>
            <w:r w:rsidRPr="00A0158E">
              <w:rPr>
                <w:rFonts w:cs="Times New Roman"/>
                <w:sz w:val="20"/>
                <w:szCs w:val="20"/>
              </w:rPr>
              <w:t>шарт</w:t>
            </w:r>
            <w:proofErr w:type="spellEnd"/>
            <w:r w:rsidRPr="00A0158E">
              <w:rPr>
                <w:rFonts w:cs="Times New Roman"/>
                <w:sz w:val="20"/>
                <w:szCs w:val="20"/>
              </w:rPr>
              <w:t xml:space="preserve"> </w:t>
            </w:r>
            <w:proofErr w:type="spellStart"/>
            <w:r w:rsidRPr="00A0158E">
              <w:rPr>
                <w:rFonts w:cs="Times New Roman"/>
                <w:sz w:val="20"/>
                <w:szCs w:val="20"/>
              </w:rPr>
              <w:t>бойынша</w:t>
            </w:r>
            <w:proofErr w:type="spellEnd"/>
            <w:r w:rsidRPr="00A0158E">
              <w:rPr>
                <w:rFonts w:cs="Times New Roman"/>
                <w:sz w:val="20"/>
                <w:szCs w:val="20"/>
              </w:rPr>
              <w:t xml:space="preserve">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құралының</w:t>
            </w:r>
            <w:proofErr w:type="spellEnd"/>
            <w:r w:rsidRPr="00A0158E">
              <w:rPr>
                <w:rFonts w:cs="Times New Roman"/>
                <w:sz w:val="20"/>
                <w:szCs w:val="20"/>
              </w:rPr>
              <w:t xml:space="preserve"> </w:t>
            </w:r>
            <w:proofErr w:type="spellStart"/>
            <w:r w:rsidRPr="00A0158E">
              <w:rPr>
                <w:rFonts w:cs="Times New Roman"/>
                <w:sz w:val="20"/>
                <w:szCs w:val="20"/>
              </w:rPr>
              <w:t>толық</w:t>
            </w:r>
            <w:proofErr w:type="spellEnd"/>
            <w:r w:rsidRPr="00A0158E">
              <w:rPr>
                <w:rFonts w:cs="Times New Roman"/>
                <w:sz w:val="20"/>
                <w:szCs w:val="20"/>
              </w:rPr>
              <w:t xml:space="preserve"> </w:t>
            </w:r>
            <w:proofErr w:type="spellStart"/>
            <w:r w:rsidRPr="00A0158E">
              <w:rPr>
                <w:rFonts w:cs="Times New Roman"/>
                <w:sz w:val="20"/>
                <w:szCs w:val="20"/>
              </w:rPr>
              <w:t>өтелуі</w:t>
            </w:r>
            <w:proofErr w:type="spellEnd"/>
            <w:r w:rsidRPr="00A0158E">
              <w:rPr>
                <w:rFonts w:cs="Times New Roman"/>
                <w:sz w:val="20"/>
                <w:szCs w:val="20"/>
              </w:rPr>
              <w:t xml:space="preserve"> (</w:t>
            </w:r>
            <w:proofErr w:type="spellStart"/>
            <w:r w:rsidRPr="00A0158E">
              <w:rPr>
                <w:rFonts w:cs="Times New Roman"/>
                <w:sz w:val="20"/>
                <w:szCs w:val="20"/>
              </w:rPr>
              <w:t>кәсіпкердің</w:t>
            </w:r>
            <w:proofErr w:type="spellEnd"/>
            <w:r w:rsidRPr="00A0158E">
              <w:rPr>
                <w:rFonts w:cs="Times New Roman"/>
                <w:sz w:val="20"/>
                <w:szCs w:val="20"/>
              </w:rPr>
              <w:t xml:space="preserve">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институтына</w:t>
            </w:r>
            <w:proofErr w:type="spellEnd"/>
            <w:r w:rsidRPr="00A0158E">
              <w:rPr>
                <w:rFonts w:cs="Times New Roman"/>
                <w:sz w:val="20"/>
                <w:szCs w:val="20"/>
              </w:rPr>
              <w:t xml:space="preserve">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құралын</w:t>
            </w:r>
            <w:proofErr w:type="spellEnd"/>
            <w:r w:rsidRPr="00A0158E">
              <w:rPr>
                <w:rFonts w:cs="Times New Roman"/>
                <w:sz w:val="20"/>
                <w:szCs w:val="20"/>
              </w:rPr>
              <w:t xml:space="preserve"> </w:t>
            </w:r>
            <w:proofErr w:type="spellStart"/>
            <w:r w:rsidRPr="00A0158E">
              <w:rPr>
                <w:rFonts w:cs="Times New Roman"/>
                <w:sz w:val="20"/>
                <w:szCs w:val="20"/>
              </w:rPr>
              <w:t>толық</w:t>
            </w:r>
            <w:proofErr w:type="spellEnd"/>
            <w:r w:rsidRPr="00A0158E">
              <w:rPr>
                <w:rFonts w:cs="Times New Roman"/>
                <w:sz w:val="20"/>
                <w:szCs w:val="20"/>
              </w:rPr>
              <w:t xml:space="preserve"> </w:t>
            </w:r>
            <w:proofErr w:type="spellStart"/>
            <w:r w:rsidRPr="00A0158E">
              <w:rPr>
                <w:rFonts w:cs="Times New Roman"/>
                <w:sz w:val="20"/>
                <w:szCs w:val="20"/>
              </w:rPr>
              <w:t>өтеген</w:t>
            </w:r>
            <w:proofErr w:type="spellEnd"/>
            <w:r w:rsidRPr="00A0158E">
              <w:rPr>
                <w:rFonts w:cs="Times New Roman"/>
                <w:sz w:val="20"/>
                <w:szCs w:val="20"/>
              </w:rPr>
              <w:t xml:space="preserve"> </w:t>
            </w:r>
            <w:proofErr w:type="spellStart"/>
            <w:r w:rsidRPr="00A0158E">
              <w:rPr>
                <w:rFonts w:cs="Times New Roman"/>
                <w:sz w:val="20"/>
                <w:szCs w:val="20"/>
              </w:rPr>
              <w:t>күні</w:t>
            </w:r>
            <w:proofErr w:type="spellEnd"/>
            <w:r w:rsidRPr="00A0158E">
              <w:rPr>
                <w:rFonts w:cs="Times New Roman"/>
                <w:sz w:val="20"/>
                <w:szCs w:val="20"/>
              </w:rPr>
              <w:t xml:space="preserve"> </w:t>
            </w:r>
            <w:proofErr w:type="spellStart"/>
            <w:r w:rsidRPr="00A0158E">
              <w:rPr>
                <w:rFonts w:cs="Times New Roman"/>
                <w:sz w:val="20"/>
                <w:szCs w:val="20"/>
              </w:rPr>
              <w:t>субсидиялау</w:t>
            </w:r>
            <w:proofErr w:type="spellEnd"/>
            <w:r w:rsidRPr="00A0158E">
              <w:rPr>
                <w:rFonts w:cs="Times New Roman"/>
                <w:sz w:val="20"/>
                <w:szCs w:val="20"/>
              </w:rPr>
              <w:t xml:space="preserve"> </w:t>
            </w:r>
            <w:proofErr w:type="spellStart"/>
            <w:r w:rsidRPr="00A0158E">
              <w:rPr>
                <w:rFonts w:cs="Times New Roman"/>
                <w:sz w:val="20"/>
                <w:szCs w:val="20"/>
              </w:rPr>
              <w:t>тоқтатылған</w:t>
            </w:r>
            <w:proofErr w:type="spellEnd"/>
            <w:r w:rsidRPr="00A0158E">
              <w:rPr>
                <w:rFonts w:cs="Times New Roman"/>
                <w:sz w:val="20"/>
                <w:szCs w:val="20"/>
              </w:rPr>
              <w:t xml:space="preserve"> </w:t>
            </w:r>
            <w:proofErr w:type="spellStart"/>
            <w:r w:rsidRPr="00A0158E">
              <w:rPr>
                <w:rFonts w:cs="Times New Roman"/>
                <w:sz w:val="20"/>
                <w:szCs w:val="20"/>
              </w:rPr>
              <w:t>күн</w:t>
            </w:r>
            <w:proofErr w:type="spellEnd"/>
            <w:r w:rsidRPr="00A0158E">
              <w:rPr>
                <w:rFonts w:cs="Times New Roman"/>
                <w:sz w:val="20"/>
                <w:szCs w:val="20"/>
              </w:rPr>
              <w:t xml:space="preserve"> </w:t>
            </w:r>
            <w:proofErr w:type="spellStart"/>
            <w:r w:rsidRPr="00A0158E">
              <w:rPr>
                <w:rFonts w:cs="Times New Roman"/>
                <w:sz w:val="20"/>
                <w:szCs w:val="20"/>
              </w:rPr>
              <w:t>болып</w:t>
            </w:r>
            <w:proofErr w:type="spellEnd"/>
            <w:r w:rsidRPr="00A0158E">
              <w:rPr>
                <w:rFonts w:cs="Times New Roman"/>
                <w:sz w:val="20"/>
                <w:szCs w:val="20"/>
              </w:rPr>
              <w:t xml:space="preserve"> </w:t>
            </w:r>
            <w:proofErr w:type="spellStart"/>
            <w:r w:rsidRPr="00A0158E">
              <w:rPr>
                <w:rFonts w:cs="Times New Roman"/>
                <w:sz w:val="20"/>
                <w:szCs w:val="20"/>
              </w:rPr>
              <w:t>саналады</w:t>
            </w:r>
            <w:proofErr w:type="spellEnd"/>
            <w:r w:rsidRPr="00A0158E">
              <w:rPr>
                <w:rFonts w:cs="Times New Roman"/>
                <w:sz w:val="20"/>
                <w:szCs w:val="20"/>
              </w:rPr>
              <w:t>);</w:t>
            </w:r>
          </w:p>
          <w:p w14:paraId="24AEDB5E" w14:textId="3C9C700D" w:rsidR="00A26A88" w:rsidRPr="00A0158E" w:rsidRDefault="00A26A88" w:rsidP="00A26A88">
            <w:pPr>
              <w:shd w:val="clear" w:color="auto" w:fill="FFFFFF" w:themeFill="background1"/>
              <w:ind w:firstLine="182"/>
              <w:jc w:val="both"/>
              <w:rPr>
                <w:rFonts w:cs="Times New Roman"/>
                <w:sz w:val="20"/>
                <w:szCs w:val="20"/>
              </w:rPr>
            </w:pPr>
            <w:r w:rsidRPr="00A0158E">
              <w:rPr>
                <w:rFonts w:cs="Times New Roman"/>
                <w:sz w:val="20"/>
                <w:szCs w:val="20"/>
              </w:rPr>
              <w:t xml:space="preserve">2) </w:t>
            </w:r>
            <w:proofErr w:type="spellStart"/>
            <w:r w:rsidRPr="00A0158E">
              <w:rPr>
                <w:rFonts w:cs="Times New Roman"/>
                <w:sz w:val="20"/>
                <w:szCs w:val="20"/>
              </w:rPr>
              <w:t>субсидиялаудың</w:t>
            </w:r>
            <w:proofErr w:type="spellEnd"/>
            <w:r w:rsidRPr="00A0158E">
              <w:rPr>
                <w:rFonts w:cs="Times New Roman"/>
                <w:sz w:val="20"/>
                <w:szCs w:val="20"/>
              </w:rPr>
              <w:t xml:space="preserve"> </w:t>
            </w:r>
            <w:proofErr w:type="spellStart"/>
            <w:r w:rsidRPr="00A0158E">
              <w:rPr>
                <w:rFonts w:cs="Times New Roman"/>
                <w:sz w:val="20"/>
                <w:szCs w:val="20"/>
              </w:rPr>
              <w:t>тоқтатылғаны</w:t>
            </w:r>
            <w:proofErr w:type="spellEnd"/>
            <w:r w:rsidRPr="00A0158E">
              <w:rPr>
                <w:rFonts w:cs="Times New Roman"/>
                <w:sz w:val="20"/>
                <w:szCs w:val="20"/>
              </w:rPr>
              <w:t xml:space="preserve"> </w:t>
            </w:r>
            <w:proofErr w:type="spellStart"/>
            <w:r w:rsidRPr="00A0158E">
              <w:rPr>
                <w:rFonts w:cs="Times New Roman"/>
                <w:sz w:val="20"/>
                <w:szCs w:val="20"/>
              </w:rPr>
              <w:t>туралы</w:t>
            </w:r>
            <w:proofErr w:type="spellEnd"/>
            <w:r w:rsidRPr="00A0158E">
              <w:rPr>
                <w:rFonts w:cs="Times New Roman"/>
                <w:sz w:val="20"/>
                <w:szCs w:val="20"/>
              </w:rPr>
              <w:t xml:space="preserve"> </w:t>
            </w:r>
            <w:proofErr w:type="spellStart"/>
            <w:r w:rsidRPr="00A0158E">
              <w:rPr>
                <w:rFonts w:cs="Times New Roman"/>
                <w:sz w:val="20"/>
                <w:szCs w:val="20"/>
              </w:rPr>
              <w:t>қаржы</w:t>
            </w:r>
            <w:proofErr w:type="spellEnd"/>
            <w:r w:rsidRPr="00A0158E">
              <w:rPr>
                <w:rFonts w:cs="Times New Roman"/>
                <w:sz w:val="20"/>
                <w:szCs w:val="20"/>
              </w:rPr>
              <w:t xml:space="preserve"> </w:t>
            </w:r>
            <w:proofErr w:type="spellStart"/>
            <w:r w:rsidRPr="00A0158E">
              <w:rPr>
                <w:rFonts w:cs="Times New Roman"/>
                <w:sz w:val="20"/>
                <w:szCs w:val="20"/>
              </w:rPr>
              <w:t>агенттігін</w:t>
            </w:r>
            <w:proofErr w:type="spellEnd"/>
            <w:r w:rsidRPr="00A0158E">
              <w:rPr>
                <w:rFonts w:cs="Times New Roman"/>
                <w:sz w:val="20"/>
                <w:szCs w:val="20"/>
              </w:rPr>
              <w:t xml:space="preserve"> </w:t>
            </w:r>
            <w:proofErr w:type="spellStart"/>
            <w:r w:rsidRPr="00A0158E">
              <w:rPr>
                <w:rFonts w:cs="Times New Roman"/>
                <w:sz w:val="20"/>
                <w:szCs w:val="20"/>
              </w:rPr>
              <w:t>хабардар</w:t>
            </w:r>
            <w:proofErr w:type="spellEnd"/>
            <w:r w:rsidRPr="00A0158E">
              <w:rPr>
                <w:rFonts w:cs="Times New Roman"/>
                <w:sz w:val="20"/>
                <w:szCs w:val="20"/>
              </w:rPr>
              <w:t xml:space="preserve"> </w:t>
            </w:r>
            <w:proofErr w:type="spellStart"/>
            <w:r w:rsidRPr="00A0158E">
              <w:rPr>
                <w:rFonts w:cs="Times New Roman"/>
                <w:sz w:val="20"/>
                <w:szCs w:val="20"/>
              </w:rPr>
              <w:t>ету</w:t>
            </w:r>
            <w:proofErr w:type="spellEnd"/>
            <w:r w:rsidRPr="00A0158E">
              <w:rPr>
                <w:rFonts w:cs="Times New Roman"/>
                <w:sz w:val="20"/>
                <w:szCs w:val="20"/>
              </w:rPr>
              <w:t>;</w:t>
            </w:r>
          </w:p>
          <w:p w14:paraId="2A82C991" w14:textId="5D14BDA0" w:rsidR="00A26A88" w:rsidRPr="00A0158E" w:rsidRDefault="00A26A88" w:rsidP="00A26A88">
            <w:pPr>
              <w:shd w:val="clear" w:color="auto" w:fill="FFFFFF" w:themeFill="background1"/>
              <w:ind w:firstLine="182"/>
              <w:jc w:val="both"/>
              <w:rPr>
                <w:rFonts w:cs="Times New Roman"/>
                <w:sz w:val="20"/>
                <w:szCs w:val="20"/>
              </w:rPr>
            </w:pPr>
            <w:r w:rsidRPr="00A0158E">
              <w:rPr>
                <w:rFonts w:cs="Times New Roman"/>
                <w:sz w:val="20"/>
                <w:szCs w:val="20"/>
              </w:rPr>
              <w:t xml:space="preserve">3) </w:t>
            </w:r>
            <w:proofErr w:type="spellStart"/>
            <w:r w:rsidRPr="00A0158E">
              <w:rPr>
                <w:rFonts w:cs="Times New Roman"/>
                <w:sz w:val="20"/>
                <w:szCs w:val="20"/>
              </w:rPr>
              <w:t>кәсіпкердің</w:t>
            </w:r>
            <w:proofErr w:type="spellEnd"/>
            <w:r w:rsidRPr="00A0158E">
              <w:rPr>
                <w:rFonts w:cs="Times New Roman"/>
                <w:sz w:val="20"/>
                <w:szCs w:val="20"/>
              </w:rPr>
              <w:t xml:space="preserve"> </w:t>
            </w:r>
            <w:proofErr w:type="spellStart"/>
            <w:r w:rsidRPr="00A0158E">
              <w:rPr>
                <w:rFonts w:cs="Times New Roman"/>
                <w:sz w:val="20"/>
                <w:szCs w:val="20"/>
              </w:rPr>
              <w:t>бұрын</w:t>
            </w:r>
            <w:proofErr w:type="spellEnd"/>
            <w:r w:rsidRPr="00A0158E">
              <w:rPr>
                <w:rFonts w:cs="Times New Roman"/>
                <w:sz w:val="20"/>
                <w:szCs w:val="20"/>
              </w:rPr>
              <w:t xml:space="preserve"> </w:t>
            </w:r>
            <w:proofErr w:type="spellStart"/>
            <w:r w:rsidRPr="00A0158E">
              <w:rPr>
                <w:rFonts w:cs="Times New Roman"/>
                <w:sz w:val="20"/>
                <w:szCs w:val="20"/>
              </w:rPr>
              <w:t>қол</w:t>
            </w:r>
            <w:proofErr w:type="spellEnd"/>
            <w:r w:rsidRPr="00A0158E">
              <w:rPr>
                <w:rFonts w:cs="Times New Roman"/>
                <w:sz w:val="20"/>
                <w:szCs w:val="20"/>
              </w:rPr>
              <w:t xml:space="preserve"> </w:t>
            </w:r>
            <w:proofErr w:type="spellStart"/>
            <w:r w:rsidRPr="00A0158E">
              <w:rPr>
                <w:rFonts w:cs="Times New Roman"/>
                <w:sz w:val="20"/>
                <w:szCs w:val="20"/>
              </w:rPr>
              <w:t>қойылған</w:t>
            </w:r>
            <w:proofErr w:type="spellEnd"/>
            <w:r w:rsidRPr="00A0158E">
              <w:rPr>
                <w:rFonts w:cs="Times New Roman"/>
                <w:sz w:val="20"/>
                <w:szCs w:val="20"/>
              </w:rPr>
              <w:t xml:space="preserve"> </w:t>
            </w:r>
            <w:proofErr w:type="spellStart"/>
            <w:r w:rsidRPr="00A0158E">
              <w:rPr>
                <w:rFonts w:cs="Times New Roman"/>
                <w:sz w:val="20"/>
                <w:szCs w:val="20"/>
              </w:rPr>
              <w:t>өтініші</w:t>
            </w:r>
            <w:proofErr w:type="spellEnd"/>
            <w:r w:rsidRPr="00A0158E">
              <w:rPr>
                <w:rFonts w:cs="Times New Roman"/>
                <w:sz w:val="20"/>
                <w:szCs w:val="20"/>
              </w:rPr>
              <w:t xml:space="preserve"> </w:t>
            </w:r>
            <w:proofErr w:type="spellStart"/>
            <w:r w:rsidRPr="00A0158E">
              <w:rPr>
                <w:rFonts w:cs="Times New Roman"/>
                <w:sz w:val="20"/>
                <w:szCs w:val="20"/>
              </w:rPr>
              <w:t>бойынша</w:t>
            </w:r>
            <w:proofErr w:type="spellEnd"/>
            <w:r w:rsidRPr="00A0158E">
              <w:rPr>
                <w:rFonts w:cs="Times New Roman"/>
                <w:sz w:val="20"/>
                <w:szCs w:val="20"/>
              </w:rPr>
              <w:t xml:space="preserve"> </w:t>
            </w:r>
            <w:proofErr w:type="spellStart"/>
            <w:r w:rsidRPr="00A0158E">
              <w:rPr>
                <w:rFonts w:cs="Times New Roman"/>
                <w:sz w:val="20"/>
                <w:szCs w:val="20"/>
              </w:rPr>
              <w:t>субсидиялау</w:t>
            </w:r>
            <w:proofErr w:type="spellEnd"/>
            <w:r w:rsidRPr="00A0158E">
              <w:rPr>
                <w:rFonts w:cs="Times New Roman"/>
                <w:sz w:val="20"/>
                <w:szCs w:val="20"/>
              </w:rPr>
              <w:t xml:space="preserve"> </w:t>
            </w:r>
            <w:proofErr w:type="spellStart"/>
            <w:r w:rsidRPr="00A0158E">
              <w:rPr>
                <w:rFonts w:cs="Times New Roman"/>
                <w:sz w:val="20"/>
                <w:szCs w:val="20"/>
              </w:rPr>
              <w:t>шарттарынан</w:t>
            </w:r>
            <w:proofErr w:type="spellEnd"/>
            <w:r w:rsidRPr="00A0158E">
              <w:rPr>
                <w:rFonts w:cs="Times New Roman"/>
                <w:sz w:val="20"/>
                <w:szCs w:val="20"/>
              </w:rPr>
              <w:t xml:space="preserve"> </w:t>
            </w:r>
            <w:proofErr w:type="spellStart"/>
            <w:r w:rsidRPr="00A0158E">
              <w:rPr>
                <w:rFonts w:cs="Times New Roman"/>
                <w:sz w:val="20"/>
                <w:szCs w:val="20"/>
              </w:rPr>
              <w:t>кәсіпкердің</w:t>
            </w:r>
            <w:proofErr w:type="spellEnd"/>
            <w:r w:rsidRPr="00A0158E">
              <w:rPr>
                <w:rFonts w:cs="Times New Roman"/>
                <w:sz w:val="20"/>
                <w:szCs w:val="20"/>
              </w:rPr>
              <w:t xml:space="preserve"> </w:t>
            </w:r>
            <w:proofErr w:type="spellStart"/>
            <w:r w:rsidRPr="00A0158E">
              <w:rPr>
                <w:rFonts w:cs="Times New Roman"/>
                <w:sz w:val="20"/>
                <w:szCs w:val="20"/>
              </w:rPr>
              <w:t>өз</w:t>
            </w:r>
            <w:proofErr w:type="spellEnd"/>
            <w:r w:rsidRPr="00A0158E">
              <w:rPr>
                <w:rFonts w:cs="Times New Roman"/>
                <w:sz w:val="20"/>
                <w:szCs w:val="20"/>
              </w:rPr>
              <w:t xml:space="preserve"> </w:t>
            </w:r>
            <w:proofErr w:type="spellStart"/>
            <w:r w:rsidRPr="00A0158E">
              <w:rPr>
                <w:rFonts w:cs="Times New Roman"/>
                <w:sz w:val="20"/>
                <w:szCs w:val="20"/>
              </w:rPr>
              <w:t>бастамасы</w:t>
            </w:r>
            <w:proofErr w:type="spellEnd"/>
            <w:r w:rsidRPr="00A0158E">
              <w:rPr>
                <w:rFonts w:cs="Times New Roman"/>
                <w:sz w:val="20"/>
                <w:szCs w:val="20"/>
              </w:rPr>
              <w:t xml:space="preserve"> </w:t>
            </w:r>
            <w:proofErr w:type="spellStart"/>
            <w:r w:rsidRPr="00A0158E">
              <w:rPr>
                <w:rFonts w:cs="Times New Roman"/>
                <w:sz w:val="20"/>
                <w:szCs w:val="20"/>
              </w:rPr>
              <w:t>бойынша</w:t>
            </w:r>
            <w:proofErr w:type="spellEnd"/>
            <w:r w:rsidRPr="00A0158E">
              <w:rPr>
                <w:rFonts w:cs="Times New Roman"/>
                <w:sz w:val="20"/>
                <w:szCs w:val="20"/>
              </w:rPr>
              <w:t xml:space="preserve"> бас </w:t>
            </w:r>
            <w:proofErr w:type="spellStart"/>
            <w:r w:rsidRPr="00A0158E">
              <w:rPr>
                <w:rFonts w:cs="Times New Roman"/>
                <w:sz w:val="20"/>
                <w:szCs w:val="20"/>
              </w:rPr>
              <w:t>тартуы</w:t>
            </w:r>
            <w:proofErr w:type="spellEnd"/>
            <w:r w:rsidRPr="00A0158E">
              <w:rPr>
                <w:rFonts w:cs="Times New Roman"/>
                <w:sz w:val="20"/>
                <w:szCs w:val="20"/>
              </w:rPr>
              <w:t>.</w:t>
            </w:r>
          </w:p>
        </w:tc>
        <w:tc>
          <w:tcPr>
            <w:tcW w:w="5528" w:type="dxa"/>
          </w:tcPr>
          <w:p w14:paraId="67C637D6" w14:textId="77777777" w:rsidR="00A26A88" w:rsidRPr="00A0158E" w:rsidRDefault="00A26A88" w:rsidP="00A26A88">
            <w:pPr>
              <w:shd w:val="clear" w:color="auto" w:fill="FFFFFF" w:themeFill="background1"/>
              <w:ind w:firstLine="182"/>
              <w:jc w:val="center"/>
              <w:rPr>
                <w:rFonts w:cs="Times New Roman"/>
                <w:sz w:val="20"/>
                <w:szCs w:val="20"/>
                <w:lang w:val="kk-KZ"/>
              </w:rPr>
            </w:pPr>
            <w:r w:rsidRPr="00A0158E">
              <w:rPr>
                <w:rFonts w:cs="Times New Roman"/>
                <w:sz w:val="20"/>
                <w:szCs w:val="20"/>
                <w:lang w:val="kk-KZ"/>
              </w:rPr>
              <w:lastRenderedPageBreak/>
              <w:t>3-параграф. Субсидия беру тәртібі</w:t>
            </w:r>
          </w:p>
          <w:p w14:paraId="3A58EBFA" w14:textId="77777777" w:rsidR="00A26A88" w:rsidRPr="00A0158E" w:rsidRDefault="00A26A88" w:rsidP="00A26A88">
            <w:pPr>
              <w:shd w:val="clear" w:color="auto" w:fill="FFFFFF" w:themeFill="background1"/>
              <w:ind w:firstLine="182"/>
              <w:jc w:val="center"/>
              <w:rPr>
                <w:rFonts w:cs="Times New Roman"/>
                <w:sz w:val="20"/>
                <w:szCs w:val="20"/>
                <w:lang w:val="kk-KZ"/>
              </w:rPr>
            </w:pPr>
          </w:p>
          <w:p w14:paraId="72833764" w14:textId="2FB0684F"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21.</w:t>
            </w:r>
            <w:r w:rsidRPr="00A0158E">
              <w:rPr>
                <w:rFonts w:cs="Times New Roman"/>
                <w:b/>
                <w:sz w:val="20"/>
                <w:szCs w:val="20"/>
                <w:lang w:val="kk-KZ"/>
              </w:rPr>
              <w:t xml:space="preserve"> </w:t>
            </w:r>
            <w:r w:rsidRPr="00A0158E">
              <w:rPr>
                <w:rFonts w:cs="Times New Roman"/>
                <w:sz w:val="20"/>
                <w:szCs w:val="20"/>
                <w:lang w:val="kk-KZ"/>
              </w:rPr>
              <w:t xml:space="preserve">Кәсіпкер қаржы институтына қаржы құралын </w:t>
            </w:r>
            <w:r w:rsidR="008B1756">
              <w:rPr>
                <w:rFonts w:cs="Times New Roman"/>
                <w:sz w:val="20"/>
                <w:szCs w:val="20"/>
                <w:lang w:val="kk-KZ"/>
              </w:rPr>
              <w:t>беру</w:t>
            </w:r>
            <w:r w:rsidRPr="00A0158E">
              <w:rPr>
                <w:rFonts w:cs="Times New Roman"/>
                <w:sz w:val="20"/>
                <w:szCs w:val="20"/>
                <w:lang w:val="kk-KZ"/>
              </w:rPr>
              <w:t xml:space="preserve"> туралы өтініммен жүгінеді.</w:t>
            </w:r>
          </w:p>
          <w:p w14:paraId="2EF0DBA9" w14:textId="426C8765"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институты жобаның қаржы-экономикалық тиімділігіне кешенді бағалау/сараптама жүргізеді.</w:t>
            </w:r>
          </w:p>
          <w:p w14:paraId="4E5581E1" w14:textId="1D9E5BFE"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Субсидияла</w:t>
            </w:r>
            <w:r w:rsidR="000F6C0E">
              <w:rPr>
                <w:rFonts w:cs="Times New Roman"/>
                <w:sz w:val="20"/>
                <w:szCs w:val="20"/>
                <w:lang w:val="kk-KZ"/>
              </w:rPr>
              <w:t>у сәтіне</w:t>
            </w:r>
            <w:r w:rsidRPr="00A0158E">
              <w:rPr>
                <w:rFonts w:cs="Times New Roman"/>
                <w:sz w:val="20"/>
                <w:szCs w:val="20"/>
                <w:lang w:val="kk-KZ"/>
              </w:rPr>
              <w:t xml:space="preserve"> дейін қаржы институты қолданыстағы қаржы құралы бойынша кәсіпкердің шартта көзделген</w:t>
            </w:r>
            <w:r w:rsidRPr="00A0158E">
              <w:rPr>
                <w:rFonts w:cs="Times New Roman"/>
                <w:b/>
                <w:sz w:val="20"/>
                <w:szCs w:val="20"/>
                <w:lang w:val="kk-KZ"/>
              </w:rPr>
              <w:t xml:space="preserve"> қаржы құралы бойынша міндеттемелерді уақтылы өтеу бойынша </w:t>
            </w:r>
            <w:r w:rsidRPr="00A0158E">
              <w:rPr>
                <w:rFonts w:cs="Times New Roman"/>
                <w:sz w:val="20"/>
                <w:szCs w:val="20"/>
                <w:lang w:val="kk-KZ"/>
              </w:rPr>
              <w:t xml:space="preserve">орындамағаны үшін </w:t>
            </w:r>
            <w:r w:rsidRPr="00A0158E">
              <w:rPr>
                <w:rFonts w:cs="Times New Roman"/>
                <w:b/>
                <w:sz w:val="20"/>
                <w:szCs w:val="20"/>
                <w:lang w:val="kk-KZ"/>
              </w:rPr>
              <w:t xml:space="preserve">(бар болса) </w:t>
            </w:r>
            <w:r w:rsidRPr="00A0158E">
              <w:rPr>
                <w:rFonts w:cs="Times New Roman"/>
                <w:sz w:val="20"/>
                <w:szCs w:val="20"/>
                <w:lang w:val="kk-KZ"/>
              </w:rPr>
              <w:t xml:space="preserve"> айыппұлдар мен өсімпұлдарды есептен шығарады.</w:t>
            </w:r>
          </w:p>
          <w:p w14:paraId="6EC7A666" w14:textId="5F3BE914" w:rsidR="00A26A88" w:rsidRPr="00A0158E" w:rsidRDefault="00F8643B"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22. </w:t>
            </w:r>
            <w:r w:rsidR="00A26A88" w:rsidRPr="00A0158E">
              <w:rPr>
                <w:rFonts w:cs="Times New Roman"/>
                <w:sz w:val="20"/>
                <w:szCs w:val="20"/>
                <w:lang w:val="kk-KZ"/>
              </w:rPr>
              <w:t xml:space="preserve">Қаржы институты қаржы құралын беру туралы оң шешім қабылдаған жағдайда, </w:t>
            </w:r>
            <w:r w:rsidR="00A26A88" w:rsidRPr="00A0158E">
              <w:rPr>
                <w:rFonts w:cs="Times New Roman"/>
                <w:b/>
                <w:sz w:val="20"/>
                <w:szCs w:val="20"/>
                <w:lang w:val="kk-KZ"/>
              </w:rPr>
              <w:t xml:space="preserve">қаржы институты қаржы агенттігінің филиалдарына кәсіпкердің жобасын </w:t>
            </w:r>
            <w:r w:rsidR="008B1756" w:rsidRPr="00A0158E">
              <w:rPr>
                <w:rFonts w:cs="Times New Roman"/>
                <w:b/>
                <w:sz w:val="20"/>
                <w:szCs w:val="20"/>
                <w:lang w:val="kk-KZ"/>
              </w:rPr>
              <w:t>осы Қағидалардың талаптары мен шарттарына сәйкестігі</w:t>
            </w:r>
            <w:r w:rsidR="008B1756">
              <w:rPr>
                <w:rFonts w:cs="Times New Roman"/>
                <w:b/>
                <w:sz w:val="20"/>
                <w:szCs w:val="20"/>
                <w:lang w:val="kk-KZ"/>
              </w:rPr>
              <w:t>н</w:t>
            </w:r>
            <w:r w:rsidR="008B1756" w:rsidRPr="00A0158E">
              <w:rPr>
                <w:rFonts w:cs="Times New Roman"/>
                <w:b/>
                <w:sz w:val="20"/>
                <w:szCs w:val="20"/>
                <w:lang w:val="kk-KZ"/>
              </w:rPr>
              <w:t xml:space="preserve"> </w:t>
            </w:r>
            <w:r w:rsidR="00A26A88" w:rsidRPr="00A0158E">
              <w:rPr>
                <w:rFonts w:cs="Times New Roman"/>
                <w:b/>
                <w:sz w:val="20"/>
                <w:szCs w:val="20"/>
                <w:lang w:val="kk-KZ"/>
              </w:rPr>
              <w:t xml:space="preserve">қарау үшін құжаттар топтамасын жібереді, оның ішінде: </w:t>
            </w:r>
          </w:p>
          <w:p w14:paraId="3B330FB4"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1) </w:t>
            </w:r>
            <w:r w:rsidRPr="00A0158E">
              <w:rPr>
                <w:rFonts w:cs="Times New Roman"/>
                <w:sz w:val="20"/>
                <w:szCs w:val="20"/>
                <w:lang w:val="kk-KZ"/>
              </w:rPr>
              <w:t>Қордың уәкілетті органы бекіткен нысан бойынша кәсіпкердің өтінімі бойынша чек-парақ</w:t>
            </w:r>
            <w:r w:rsidRPr="00A0158E">
              <w:rPr>
                <w:rFonts w:cs="Times New Roman"/>
                <w:b/>
                <w:sz w:val="20"/>
                <w:szCs w:val="20"/>
                <w:lang w:val="kk-KZ"/>
              </w:rPr>
              <w:t>;</w:t>
            </w:r>
          </w:p>
          <w:p w14:paraId="3469665F" w14:textId="4494D1AD"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2) заңды тұлғаны мемлекеттік тіркеу (қайта тіркеу) туралы анықтама, кәсіпкерді мемлекеттік тіркеу туралы хабарлама;</w:t>
            </w:r>
          </w:p>
          <w:p w14:paraId="7798CA16"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3) салық берешегі жоқ туралы анықтама;</w:t>
            </w:r>
          </w:p>
          <w:p w14:paraId="2D26A1EF"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4) қаржы институтының оң шешімі (қаржы институты шешімінің хаттамасынан үзінді);</w:t>
            </w:r>
          </w:p>
          <w:p w14:paraId="69CA417A"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5) қаржы институтының техникалық-экономикалық негіздемесі/бизнес-жоспары/сараптамалық қорытындысы, сондай-ақ қаржы институтының тәуекелдер қорытындысы – болған кезде;</w:t>
            </w:r>
          </w:p>
          <w:p w14:paraId="5060A605"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6) жобаның және кәсіпкердің осы Қағидалардың шарттарына сәйкестігін растайтын құжаттар. Ұсынылған құжаттардың жеткіліксіздігі анықталған кезде қаржы агенттігі сұратылатын құжаттардың тізбесін негіздей отырып, жобаның және (немесе) кәсіпкердің осы Қағидалардың талаптары мен шарттарына сәйкестігін растау үшін қажетті қосымша құжаттарға жазбаша сұрау салуды жүзеге асырады;</w:t>
            </w:r>
          </w:p>
          <w:p w14:paraId="13417686" w14:textId="18697AE3"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7)</w:t>
            </w:r>
            <w:r w:rsidR="00BC6067" w:rsidRPr="00A0158E">
              <w:rPr>
                <w:rFonts w:cs="Times New Roman"/>
                <w:b/>
                <w:sz w:val="20"/>
                <w:szCs w:val="20"/>
                <w:lang w:val="kk-KZ"/>
              </w:rPr>
              <w:t xml:space="preserve"> </w:t>
            </w:r>
            <w:r w:rsidR="00F8643B" w:rsidRPr="00A0158E">
              <w:rPr>
                <w:rFonts w:cs="Times New Roman"/>
                <w:b/>
                <w:sz w:val="20"/>
                <w:szCs w:val="20"/>
                <w:lang w:val="kk-KZ"/>
              </w:rPr>
              <w:t>субсидиялау шартының қосымшасына сәйкес өтініш-келісім;</w:t>
            </w:r>
          </w:p>
          <w:p w14:paraId="552B1D03" w14:textId="77777777" w:rsidR="00F8643B"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8) Қордың уәкілетті органы бекіткен нысан бойынша салық құпиясы болып табылатын мәліметтерді Қазақстан Республикасы Қаржы министрлігінің Мемлекеттік кірістер комитетінен алуға келісім беруге өтініш</w:t>
            </w:r>
            <w:r w:rsidR="00F8643B" w:rsidRPr="00A0158E">
              <w:rPr>
                <w:rFonts w:cs="Times New Roman"/>
                <w:b/>
                <w:sz w:val="20"/>
                <w:szCs w:val="20"/>
                <w:lang w:val="kk-KZ"/>
              </w:rPr>
              <w:t>;</w:t>
            </w:r>
          </w:p>
          <w:p w14:paraId="2EB27C90" w14:textId="0181E800" w:rsidR="00A26A88" w:rsidRPr="00A0158E" w:rsidRDefault="00F8643B"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9) кәсіпкер санаты туралы анықтама</w:t>
            </w:r>
            <w:r w:rsidR="00A26A88" w:rsidRPr="00A0158E">
              <w:rPr>
                <w:rFonts w:cs="Times New Roman"/>
                <w:b/>
                <w:sz w:val="20"/>
                <w:szCs w:val="20"/>
                <w:lang w:val="kk-KZ"/>
              </w:rPr>
              <w:t>.</w:t>
            </w:r>
          </w:p>
          <w:p w14:paraId="487FC9AB" w14:textId="1B636AE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23. Кәсіпкердің жобасы және ұсынылған материалдар осы Қағидалардың шарттарына сәйкес келмеген және (немесе) құжаттар топтамасы толық ұсынылмаған не </w:t>
            </w:r>
            <w:r w:rsidRPr="00A0158E">
              <w:rPr>
                <w:rFonts w:cs="Times New Roman"/>
                <w:b/>
                <w:sz w:val="20"/>
                <w:szCs w:val="20"/>
                <w:lang w:val="kk-KZ"/>
              </w:rPr>
              <w:lastRenderedPageBreak/>
              <w:t>белгіленген нысандарға сәйкес келмейтін құжаттар ұсынылған жағдайда қаржы агенттігі 1 (бір) жұмыс күні ішінде ұсынылған құжаттар бойынша нақты кемшіліктерді көрсете отырып, қаржы институтына ұсынылған құжаттарды пысықтау үшін қайтарады.</w:t>
            </w:r>
          </w:p>
          <w:p w14:paraId="611ADA3D"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Кәсіпкер және ұсынылған материалдар осы Қағидалардың шарттарына сәйкес келген және (немесе) құжаттар топтамасы бойынша кемшіліктер болмаған жағдайда қаржы агенттігі құжаттар топтамасын алғаннан кейін төртінші жұмыс күні кәсіпкердің жобасын қаржы агенттігі уәкілетті органының отырысына шығарады.</w:t>
            </w:r>
          </w:p>
          <w:p w14:paraId="4D4FC251" w14:textId="47FADDA1" w:rsidR="00A26A88" w:rsidRPr="00A0158E" w:rsidRDefault="00F8643B"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24. </w:t>
            </w:r>
            <w:r w:rsidR="00A26A88" w:rsidRPr="00A0158E">
              <w:rPr>
                <w:rFonts w:cs="Times New Roman"/>
                <w:b/>
                <w:sz w:val="20"/>
                <w:szCs w:val="20"/>
                <w:lang w:val="kk-KZ"/>
              </w:rPr>
              <w:t>Қаржы агенттігінің уәкілетті органы жобаны қарау нәтижелері бойынша мынадай шешімдердің бірін қабылдайды:</w:t>
            </w:r>
          </w:p>
          <w:p w14:paraId="64E33217"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субсидия беру туралы;</w:t>
            </w:r>
          </w:p>
          <w:p w14:paraId="7B059211"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субсидия беруден бас тарту туралы;</w:t>
            </w:r>
          </w:p>
          <w:p w14:paraId="2CF8AA4B"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жобаны пысықтауға жіберу туралы.</w:t>
            </w:r>
          </w:p>
          <w:p w14:paraId="0D975CFF"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Жоба субсидиялау шарттарына сәйкес келмеген жағдайда субсидия беруден бас тартуға жол беріледі.</w:t>
            </w:r>
          </w:p>
          <w:p w14:paraId="215A0956" w14:textId="7A13B5C5"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2</w:t>
            </w:r>
            <w:r w:rsidR="00F8643B" w:rsidRPr="00A0158E">
              <w:rPr>
                <w:rFonts w:cs="Times New Roman"/>
                <w:b/>
                <w:sz w:val="20"/>
                <w:szCs w:val="20"/>
                <w:lang w:val="kk-KZ"/>
              </w:rPr>
              <w:t>5</w:t>
            </w:r>
            <w:r w:rsidRPr="00A0158E">
              <w:rPr>
                <w:rFonts w:cs="Times New Roman"/>
                <w:b/>
                <w:sz w:val="20"/>
                <w:szCs w:val="20"/>
                <w:lang w:val="kk-KZ"/>
              </w:rPr>
              <w:t>.</w:t>
            </w:r>
            <w:r w:rsidRPr="00A0158E">
              <w:rPr>
                <w:rFonts w:cs="Times New Roman"/>
                <w:sz w:val="20"/>
                <w:szCs w:val="20"/>
                <w:lang w:val="kk-KZ"/>
              </w:rPr>
              <w:t xml:space="preserve"> Тиісті уәкілетті органнан/өңірлік үйлестірушіден субсидиялау үшін бюджеттен берілетін қаражат болмаған жағдайда, қаржы агенттігі тиісті уәкілетті органнан/өңірлік үйлестірушіден қаражат алған </w:t>
            </w:r>
            <w:r w:rsidR="0086294E">
              <w:rPr>
                <w:rFonts w:cs="Times New Roman"/>
                <w:sz w:val="20"/>
                <w:szCs w:val="20"/>
                <w:lang w:val="kk-KZ"/>
              </w:rPr>
              <w:t>сәтке</w:t>
            </w:r>
            <w:r w:rsidR="0086294E" w:rsidRPr="00A0158E">
              <w:rPr>
                <w:rFonts w:cs="Times New Roman"/>
                <w:sz w:val="20"/>
                <w:szCs w:val="20"/>
                <w:lang w:val="kk-KZ"/>
              </w:rPr>
              <w:t xml:space="preserve"> </w:t>
            </w:r>
            <w:r w:rsidRPr="00A0158E">
              <w:rPr>
                <w:rFonts w:cs="Times New Roman"/>
                <w:sz w:val="20"/>
                <w:szCs w:val="20"/>
                <w:lang w:val="kk-KZ"/>
              </w:rPr>
              <w:t xml:space="preserve">дейін қаржы институтынан осы Қағидалардың </w:t>
            </w:r>
            <w:r w:rsidR="0086294E">
              <w:rPr>
                <w:rFonts w:cs="Times New Roman"/>
                <w:sz w:val="20"/>
                <w:szCs w:val="20"/>
                <w:lang w:val="kk-KZ"/>
              </w:rPr>
              <w:br/>
            </w:r>
            <w:r w:rsidRPr="00A0158E">
              <w:rPr>
                <w:rFonts w:cs="Times New Roman"/>
                <w:b/>
                <w:sz w:val="20"/>
                <w:szCs w:val="20"/>
                <w:lang w:val="kk-KZ"/>
              </w:rPr>
              <w:t>22-тармағында</w:t>
            </w:r>
            <w:r w:rsidRPr="00A0158E">
              <w:rPr>
                <w:rFonts w:cs="Times New Roman"/>
                <w:sz w:val="20"/>
                <w:szCs w:val="20"/>
                <w:lang w:val="kk-KZ"/>
              </w:rPr>
              <w:t xml:space="preserve"> көрсетілген құжаттарды қабылдамайды.</w:t>
            </w:r>
          </w:p>
          <w:p w14:paraId="41D28BE6" w14:textId="08533BF8"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2</w:t>
            </w:r>
            <w:r w:rsidR="00F8643B" w:rsidRPr="00A0158E">
              <w:rPr>
                <w:rFonts w:cs="Times New Roman"/>
                <w:b/>
                <w:sz w:val="20"/>
                <w:szCs w:val="20"/>
                <w:lang w:val="kk-KZ"/>
              </w:rPr>
              <w:t>6</w:t>
            </w:r>
            <w:r w:rsidRPr="00A0158E">
              <w:rPr>
                <w:rFonts w:cs="Times New Roman"/>
                <w:b/>
                <w:sz w:val="20"/>
                <w:szCs w:val="20"/>
                <w:lang w:val="kk-KZ"/>
              </w:rPr>
              <w:t>. Отырыстар өткізу тәртібі, қаржы агенттігінің уәкілетті органы мүшелерінің саны қаржы агенттігінің уәкілетті органы бекітетін ішкі нормативтік құжаттарда айқындалады.</w:t>
            </w:r>
          </w:p>
          <w:p w14:paraId="4069AAFC" w14:textId="593D003D"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Қаржы агенттігінің уәкілетті органы жобаларды тиісті қаржы жылы</w:t>
            </w:r>
            <w:r w:rsidR="0086294E">
              <w:rPr>
                <w:rFonts w:cs="Times New Roman"/>
                <w:b/>
                <w:sz w:val="20"/>
                <w:szCs w:val="20"/>
                <w:lang w:val="kk-KZ"/>
              </w:rPr>
              <w:t>нда</w:t>
            </w:r>
            <w:r w:rsidRPr="00A0158E">
              <w:rPr>
                <w:rFonts w:cs="Times New Roman"/>
                <w:b/>
                <w:sz w:val="20"/>
                <w:szCs w:val="20"/>
                <w:lang w:val="kk-KZ"/>
              </w:rPr>
              <w:t xml:space="preserve"> субсидиялау үшін бюджет қаражаты болған жағдайда ғана қарайды.</w:t>
            </w:r>
          </w:p>
          <w:p w14:paraId="6813B6E6" w14:textId="61315168" w:rsidR="00A26A88" w:rsidRPr="00A0158E" w:rsidRDefault="00F8643B"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27. </w:t>
            </w:r>
            <w:r w:rsidR="00A26A88" w:rsidRPr="00A0158E">
              <w:rPr>
                <w:rFonts w:cs="Times New Roman"/>
                <w:b/>
                <w:sz w:val="20"/>
                <w:szCs w:val="20"/>
                <w:lang w:val="kk-KZ"/>
              </w:rPr>
              <w:t>Қаржы агенттігінің уәкілетті органы кәсіпкердің жобасын құжаттар топтамасы</w:t>
            </w:r>
            <w:r w:rsidR="00280059">
              <w:rPr>
                <w:rFonts w:cs="Times New Roman"/>
                <w:b/>
                <w:sz w:val="20"/>
                <w:szCs w:val="20"/>
                <w:lang w:val="kk-KZ"/>
              </w:rPr>
              <w:t>мен бірге</w:t>
            </w:r>
            <w:r w:rsidR="00A26A88" w:rsidRPr="00A0158E">
              <w:rPr>
                <w:rFonts w:cs="Times New Roman"/>
                <w:b/>
                <w:sz w:val="20"/>
                <w:szCs w:val="20"/>
                <w:lang w:val="kk-KZ"/>
              </w:rPr>
              <w:t xml:space="preserve"> ақпарат келіп түскен күннен бастап 5 (бес) жұмыс күні ішінде қарайды. Бұл ретте қаржы агенттігінің уәкілетті органы оң шешім қабылдаған жағдайда шешімде:</w:t>
            </w:r>
          </w:p>
          <w:p w14:paraId="2DC4D86B"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кәсіпкерлердің инвестициялық мақсаттарға міндеттемесі:</w:t>
            </w:r>
          </w:p>
          <w:p w14:paraId="095ADE7E" w14:textId="57D12AE5"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lastRenderedPageBreak/>
              <w:t>қолдау алған жылдан кейінгі 2 (екі) қаржы жылының қорытындысы бойынша кредиттің әрбір 100 (жүз) миллион теңгесіне жаңа жұмыс орындарын, бірақ әрбір жоба бойынша кемінде бір жұмыс орнын құр</w:t>
            </w:r>
            <w:r w:rsidR="00280059">
              <w:rPr>
                <w:rFonts w:cs="Times New Roman"/>
                <w:b/>
                <w:sz w:val="20"/>
                <w:szCs w:val="20"/>
                <w:lang w:val="kk-KZ"/>
              </w:rPr>
              <w:t>у</w:t>
            </w:r>
            <w:r w:rsidRPr="00A0158E">
              <w:rPr>
                <w:rFonts w:cs="Times New Roman"/>
                <w:b/>
                <w:sz w:val="20"/>
                <w:szCs w:val="20"/>
                <w:lang w:val="kk-KZ"/>
              </w:rPr>
              <w:t>;</w:t>
            </w:r>
          </w:p>
          <w:p w14:paraId="44E465FF" w14:textId="563319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бір қаржы жылының қорытындысы бойынша және </w:t>
            </w:r>
            <w:r w:rsidR="00280059" w:rsidRPr="00A0158E">
              <w:rPr>
                <w:rFonts w:cs="Times New Roman"/>
                <w:b/>
                <w:sz w:val="20"/>
                <w:szCs w:val="20"/>
                <w:lang w:val="kk-KZ"/>
              </w:rPr>
              <w:t xml:space="preserve">субсидиялау мерзімі аяқталғанға дейін </w:t>
            </w:r>
            <w:r w:rsidRPr="00A0158E">
              <w:rPr>
                <w:rFonts w:cs="Times New Roman"/>
                <w:b/>
                <w:sz w:val="20"/>
                <w:szCs w:val="20"/>
                <w:lang w:val="kk-KZ"/>
              </w:rPr>
              <w:t>жыл сайын</w:t>
            </w:r>
            <w:r w:rsidR="00280059">
              <w:rPr>
                <w:rFonts w:cs="Times New Roman"/>
                <w:b/>
                <w:sz w:val="20"/>
                <w:szCs w:val="20"/>
                <w:lang w:val="kk-KZ"/>
              </w:rPr>
              <w:t>ғы негізде</w:t>
            </w:r>
            <w:r w:rsidRPr="00A0158E">
              <w:rPr>
                <w:rFonts w:cs="Times New Roman"/>
                <w:b/>
                <w:sz w:val="20"/>
                <w:szCs w:val="20"/>
                <w:lang w:val="kk-KZ"/>
              </w:rPr>
              <w:t xml:space="preserve"> кірісті жинақталған инфляция деңгейінен төмен емес деңгейде міндетті түрде ұлға</w:t>
            </w:r>
            <w:r w:rsidR="00280059">
              <w:rPr>
                <w:rFonts w:cs="Times New Roman"/>
                <w:b/>
                <w:sz w:val="20"/>
                <w:szCs w:val="20"/>
                <w:lang w:val="kk-KZ"/>
              </w:rPr>
              <w:t>йту</w:t>
            </w:r>
            <w:r w:rsidRPr="00A0158E">
              <w:rPr>
                <w:rFonts w:cs="Times New Roman"/>
                <w:b/>
                <w:sz w:val="20"/>
                <w:szCs w:val="20"/>
                <w:lang w:val="kk-KZ"/>
              </w:rPr>
              <w:t>;</w:t>
            </w:r>
          </w:p>
          <w:p w14:paraId="365CB8B7" w14:textId="777777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кәсіпкерлердің айналым қаражатын толықтыруға міндеттемесі:</w:t>
            </w:r>
          </w:p>
          <w:p w14:paraId="09238390" w14:textId="151871CE"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бір қаржы жылының қорытындысы бойынша және </w:t>
            </w:r>
            <w:r w:rsidR="00280059" w:rsidRPr="00A0158E">
              <w:rPr>
                <w:rFonts w:cs="Times New Roman"/>
                <w:b/>
                <w:sz w:val="20"/>
                <w:szCs w:val="20"/>
                <w:lang w:val="kk-KZ"/>
              </w:rPr>
              <w:t xml:space="preserve">субсидиялау мерзімі аяқталғанға дейін </w:t>
            </w:r>
            <w:r w:rsidRPr="00A0158E">
              <w:rPr>
                <w:rFonts w:cs="Times New Roman"/>
                <w:b/>
                <w:sz w:val="20"/>
                <w:szCs w:val="20"/>
                <w:lang w:val="kk-KZ"/>
              </w:rPr>
              <w:t>жыл сайын</w:t>
            </w:r>
            <w:r w:rsidR="00280059">
              <w:rPr>
                <w:rFonts w:cs="Times New Roman"/>
                <w:b/>
                <w:sz w:val="20"/>
                <w:szCs w:val="20"/>
                <w:lang w:val="kk-KZ"/>
              </w:rPr>
              <w:t>ғы негізде</w:t>
            </w:r>
            <w:r w:rsidRPr="00A0158E">
              <w:rPr>
                <w:rFonts w:cs="Times New Roman"/>
                <w:b/>
                <w:sz w:val="20"/>
                <w:szCs w:val="20"/>
                <w:lang w:val="kk-KZ"/>
              </w:rPr>
              <w:t xml:space="preserve"> кіріс пен еңбекақы төлеу қорының жинақталған инфляция деңгейінен төмен емес деңгейде міндетті түрде ұлға</w:t>
            </w:r>
            <w:r w:rsidR="00280059">
              <w:rPr>
                <w:rFonts w:cs="Times New Roman"/>
                <w:b/>
                <w:sz w:val="20"/>
                <w:szCs w:val="20"/>
                <w:lang w:val="kk-KZ"/>
              </w:rPr>
              <w:t>йту</w:t>
            </w:r>
            <w:r w:rsidRPr="00A0158E">
              <w:rPr>
                <w:rFonts w:cs="Times New Roman"/>
                <w:b/>
                <w:sz w:val="20"/>
                <w:szCs w:val="20"/>
                <w:lang w:val="kk-KZ"/>
              </w:rPr>
              <w:t>.</w:t>
            </w:r>
          </w:p>
          <w:p w14:paraId="0C031CC3" w14:textId="3C0EB82C"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Тиімділік көрсеткіштерін есептеу үшін Қазақстан Республикасы Қаржы министрлігі Мемлекеттік кірістер комитетінің/салық декларациясының </w:t>
            </w:r>
            <w:r w:rsidR="002330E1">
              <w:rPr>
                <w:rFonts w:cs="Times New Roman"/>
                <w:b/>
                <w:sz w:val="20"/>
                <w:szCs w:val="20"/>
                <w:lang w:val="kk-KZ"/>
              </w:rPr>
              <w:t xml:space="preserve">деректері </w:t>
            </w:r>
            <w:r w:rsidRPr="00A0158E">
              <w:rPr>
                <w:rFonts w:cs="Times New Roman"/>
                <w:b/>
                <w:sz w:val="20"/>
                <w:szCs w:val="20"/>
                <w:lang w:val="kk-KZ"/>
              </w:rPr>
              <w:t>және (немесе) бюджетпен есеп айырысудың жай-күйі туралы дербес шоттан үзінді</w:t>
            </w:r>
            <w:r w:rsidR="002330E1">
              <w:rPr>
                <w:rFonts w:cs="Times New Roman"/>
                <w:b/>
                <w:sz w:val="20"/>
                <w:szCs w:val="20"/>
                <w:lang w:val="kk-KZ"/>
              </w:rPr>
              <w:t xml:space="preserve"> </w:t>
            </w:r>
            <w:r w:rsidRPr="00A0158E">
              <w:rPr>
                <w:rFonts w:cs="Times New Roman"/>
                <w:b/>
                <w:sz w:val="20"/>
                <w:szCs w:val="20"/>
                <w:lang w:val="kk-KZ"/>
              </w:rPr>
              <w:t>көшірмеге сәйкес деректер пайдаланылады. Бұл ретте тиімділік көрсеткіштерін есептеген кезде субсидиялау қай күні басталғанына қарамастан, келесі қаржы жылының басталуы есептік күн болып табылады.</w:t>
            </w:r>
          </w:p>
          <w:p w14:paraId="4DD0AF45" w14:textId="59FB8FC8" w:rsidR="00A26A88" w:rsidRPr="00A0158E" w:rsidRDefault="00F8643B"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28. </w:t>
            </w:r>
            <w:r w:rsidR="00A26A88" w:rsidRPr="00A0158E">
              <w:rPr>
                <w:rFonts w:cs="Times New Roman"/>
                <w:b/>
                <w:sz w:val="20"/>
                <w:szCs w:val="20"/>
                <w:lang w:val="kk-KZ"/>
              </w:rPr>
              <w:t xml:space="preserve">Қаржы агенттігінің уәкілетті органы шешім қабылдағаннан кейін қаржы агенттігі 1 (бір) жұмыс күні ішінде хаттама ресімдеп, оған қол қояды және шешім оң/теріс болған жағдайда қаржы институтына және кәсіпкерге ілеспе хатпен хаттамадан үзінді </w:t>
            </w:r>
            <w:r w:rsidR="00920AD6">
              <w:rPr>
                <w:rFonts w:cs="Times New Roman"/>
                <w:b/>
                <w:sz w:val="20"/>
                <w:szCs w:val="20"/>
                <w:lang w:val="kk-KZ"/>
              </w:rPr>
              <w:t xml:space="preserve">көшірме </w:t>
            </w:r>
            <w:r w:rsidR="00A26A88" w:rsidRPr="00A0158E">
              <w:rPr>
                <w:rFonts w:cs="Times New Roman"/>
                <w:b/>
                <w:sz w:val="20"/>
                <w:szCs w:val="20"/>
                <w:lang w:val="kk-KZ"/>
              </w:rPr>
              <w:t>жібереді.</w:t>
            </w:r>
          </w:p>
          <w:p w14:paraId="543F2421" w14:textId="05E183B5"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Қаржы агенттігінің уәкілетті органы оң шешімінің қолданылу мерзімі қаржы агенттігінің уәкілетті органы шешім қабылдаған күннен бастап 6 (алты) айды құрайды.</w:t>
            </w:r>
          </w:p>
          <w:p w14:paraId="026EA6D8" w14:textId="1BBC3F09" w:rsidR="00F8643B" w:rsidRPr="00A0158E" w:rsidRDefault="00F8643B"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29. Қаржы институты қаржы агенттігінен қаржы агенттігінің уәкілетті органының шешімін алғаннан кейін және субсидиялау туралы оң шешім болған кезде қаржы агенттігі, қаржы институты мен кәсіпкер арасында субсидиялау шарты жасалады, оған сәйкес қаржы агенттігі </w:t>
            </w:r>
            <w:r w:rsidR="00566292" w:rsidRPr="00A0158E">
              <w:rPr>
                <w:rFonts w:cs="Times New Roman"/>
                <w:b/>
                <w:sz w:val="20"/>
                <w:szCs w:val="20"/>
                <w:lang w:val="kk-KZ"/>
              </w:rPr>
              <w:t xml:space="preserve">қаржы институтына </w:t>
            </w:r>
            <w:r w:rsidRPr="00A0158E">
              <w:rPr>
                <w:rFonts w:cs="Times New Roman"/>
                <w:b/>
                <w:sz w:val="20"/>
                <w:szCs w:val="20"/>
                <w:lang w:val="kk-KZ"/>
              </w:rPr>
              <w:t xml:space="preserve">субсидиялау шартына өтеу </w:t>
            </w:r>
            <w:r w:rsidR="00CF14C8">
              <w:rPr>
                <w:rFonts w:cs="Times New Roman"/>
                <w:b/>
                <w:sz w:val="20"/>
                <w:szCs w:val="20"/>
                <w:lang w:val="kk-KZ"/>
              </w:rPr>
              <w:lastRenderedPageBreak/>
              <w:t>графигіне</w:t>
            </w:r>
            <w:r w:rsidR="00CF14C8" w:rsidRPr="00A0158E">
              <w:rPr>
                <w:rFonts w:cs="Times New Roman"/>
                <w:b/>
                <w:sz w:val="20"/>
                <w:szCs w:val="20"/>
                <w:lang w:val="kk-KZ"/>
              </w:rPr>
              <w:t xml:space="preserve"> </w:t>
            </w:r>
            <w:r w:rsidRPr="00A0158E">
              <w:rPr>
                <w:rFonts w:cs="Times New Roman"/>
                <w:b/>
                <w:sz w:val="20"/>
                <w:szCs w:val="20"/>
                <w:lang w:val="kk-KZ"/>
              </w:rPr>
              <w:t>сәйкес сыйақы мөлшерлемесінің бір бөлігін төлеуді жүзеге асырады.</w:t>
            </w:r>
          </w:p>
          <w:p w14:paraId="0F95FB24" w14:textId="11C117C1" w:rsidR="00566292" w:rsidRPr="00A0158E" w:rsidRDefault="00566292" w:rsidP="00566292">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30. Субсидиялау шартын:</w:t>
            </w:r>
          </w:p>
          <w:p w14:paraId="5D025C7F" w14:textId="54D9E01C" w:rsidR="00566292" w:rsidRPr="00A0158E" w:rsidRDefault="00566292" w:rsidP="00566292">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1) қаржы институты:</w:t>
            </w:r>
          </w:p>
          <w:p w14:paraId="1D125D8B" w14:textId="1FCB07F3" w:rsidR="00566292" w:rsidRPr="00A0158E" w:rsidRDefault="00566292" w:rsidP="00566292">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қаржы агенттігінен хаттаманы/шешімді алған </w:t>
            </w:r>
            <w:r w:rsidR="008D2F1A">
              <w:rPr>
                <w:rFonts w:cs="Times New Roman"/>
                <w:b/>
                <w:sz w:val="20"/>
                <w:szCs w:val="20"/>
                <w:lang w:val="kk-KZ"/>
              </w:rPr>
              <w:t xml:space="preserve">сәттен </w:t>
            </w:r>
            <w:r w:rsidRPr="00A0158E">
              <w:rPr>
                <w:rFonts w:cs="Times New Roman"/>
                <w:b/>
                <w:sz w:val="20"/>
                <w:szCs w:val="20"/>
                <w:lang w:val="kk-KZ"/>
              </w:rPr>
              <w:t>бастап 10 (он) жұмыс күні ішінде;</w:t>
            </w:r>
          </w:p>
          <w:p w14:paraId="363629DA" w14:textId="1F5860D4" w:rsidR="00566292" w:rsidRPr="00A0158E" w:rsidRDefault="00566292" w:rsidP="00566292">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2) қаржы агенттігі:</w:t>
            </w:r>
          </w:p>
          <w:p w14:paraId="60C76570" w14:textId="4AFCBA49" w:rsidR="00566292" w:rsidRPr="00A0158E" w:rsidRDefault="00566292" w:rsidP="00566292">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қаржы институтынан субсидиялау шартын алған </w:t>
            </w:r>
            <w:r w:rsidR="008D2F1A">
              <w:rPr>
                <w:rFonts w:cs="Times New Roman"/>
                <w:b/>
                <w:sz w:val="20"/>
                <w:szCs w:val="20"/>
                <w:lang w:val="kk-KZ"/>
              </w:rPr>
              <w:t>сәттен</w:t>
            </w:r>
            <w:r w:rsidR="008D2F1A" w:rsidRPr="00A0158E">
              <w:rPr>
                <w:rFonts w:cs="Times New Roman"/>
                <w:b/>
                <w:sz w:val="20"/>
                <w:szCs w:val="20"/>
                <w:lang w:val="kk-KZ"/>
              </w:rPr>
              <w:t xml:space="preserve"> </w:t>
            </w:r>
            <w:r w:rsidRPr="00A0158E">
              <w:rPr>
                <w:rFonts w:cs="Times New Roman"/>
                <w:b/>
                <w:sz w:val="20"/>
                <w:szCs w:val="20"/>
                <w:lang w:val="kk-KZ"/>
              </w:rPr>
              <w:t>бастап 3 (үш) жұмыс күні ішінде жасасады.</w:t>
            </w:r>
          </w:p>
          <w:p w14:paraId="2352FD5F" w14:textId="572108FE" w:rsidR="00566292" w:rsidRPr="00A0158E" w:rsidRDefault="00566292" w:rsidP="00566292">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Субсидиялау шарты электрондық нысанда/қағаз жеткізгіште жасалады, бұл ретте субсидиялау шартының электрондық нысанына Қазақстан Республикасының цифрлық заңнамасына сәйкес электрондық цифрлық қолтаңба қойылады.</w:t>
            </w:r>
          </w:p>
          <w:p w14:paraId="05408793" w14:textId="042C0533" w:rsidR="00566292" w:rsidRPr="00A0158E" w:rsidRDefault="00566292"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Егер </w:t>
            </w:r>
            <w:r w:rsidR="005B486D" w:rsidRPr="00A0158E">
              <w:rPr>
                <w:rFonts w:cs="Times New Roman"/>
                <w:b/>
                <w:sz w:val="20"/>
                <w:szCs w:val="20"/>
                <w:lang w:val="kk-KZ"/>
              </w:rPr>
              <w:t xml:space="preserve">қаржы институты </w:t>
            </w:r>
            <w:r w:rsidRPr="00A0158E">
              <w:rPr>
                <w:rFonts w:cs="Times New Roman"/>
                <w:b/>
                <w:sz w:val="20"/>
                <w:szCs w:val="20"/>
                <w:lang w:val="kk-KZ"/>
              </w:rPr>
              <w:t>осы тарма</w:t>
            </w:r>
            <w:r w:rsidR="005B486D" w:rsidRPr="00A0158E">
              <w:rPr>
                <w:rFonts w:cs="Times New Roman"/>
                <w:b/>
                <w:sz w:val="20"/>
                <w:szCs w:val="20"/>
                <w:lang w:val="kk-KZ"/>
              </w:rPr>
              <w:t>қт</w:t>
            </w:r>
            <w:r w:rsidRPr="00A0158E">
              <w:rPr>
                <w:rFonts w:cs="Times New Roman"/>
                <w:b/>
                <w:sz w:val="20"/>
                <w:szCs w:val="20"/>
                <w:lang w:val="kk-KZ"/>
              </w:rPr>
              <w:t xml:space="preserve">ың 1) тармақшасында белгіленген мерзімдерде субсидиялау шартын уақтылы жасаспаған жағдайда, </w:t>
            </w:r>
            <w:r w:rsidR="00B87205" w:rsidRPr="00A0158E">
              <w:rPr>
                <w:rFonts w:cs="Times New Roman"/>
                <w:b/>
                <w:sz w:val="20"/>
                <w:szCs w:val="20"/>
                <w:lang w:val="kk-KZ"/>
              </w:rPr>
              <w:t xml:space="preserve">қаржы институты </w:t>
            </w:r>
            <w:r w:rsidRPr="00A0158E">
              <w:rPr>
                <w:rFonts w:cs="Times New Roman"/>
                <w:b/>
                <w:sz w:val="20"/>
                <w:szCs w:val="20"/>
                <w:lang w:val="kk-KZ"/>
              </w:rPr>
              <w:t xml:space="preserve">қаржы агенттігін </w:t>
            </w:r>
            <w:r w:rsidRPr="00082638">
              <w:rPr>
                <w:rFonts w:cs="Times New Roman"/>
                <w:b/>
                <w:sz w:val="20"/>
                <w:szCs w:val="20"/>
                <w:lang w:val="kk-KZ"/>
              </w:rPr>
              <w:t>кідірту</w:t>
            </w:r>
            <w:r w:rsidRPr="00A0158E">
              <w:rPr>
                <w:rFonts w:cs="Times New Roman"/>
                <w:b/>
                <w:sz w:val="20"/>
                <w:szCs w:val="20"/>
                <w:lang w:val="kk-KZ"/>
              </w:rPr>
              <w:t xml:space="preserve"> себептерін түсіндіре отырып, ресми хатпен хабардар етеді.</w:t>
            </w:r>
          </w:p>
          <w:p w14:paraId="6879A3CF" w14:textId="5C836785" w:rsidR="005B486D" w:rsidRPr="00A0158E" w:rsidRDefault="00165740"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31. Егер субсидиялау шартының талаптары қаржы агенттігі уәкілетті органының шешіміне, осы Қағидалардың талаптарына сәйкес келмесе, қаржы агенттігі субсидиялау шартына қол қоймайды. Бұл ретте қаржы агенттігі қаржы институты</w:t>
            </w:r>
            <w:r w:rsidR="001730FA">
              <w:rPr>
                <w:rFonts w:cs="Times New Roman"/>
                <w:b/>
                <w:sz w:val="20"/>
                <w:szCs w:val="20"/>
                <w:lang w:val="kk-KZ"/>
              </w:rPr>
              <w:t>н</w:t>
            </w:r>
            <w:r w:rsidRPr="00A0158E">
              <w:rPr>
                <w:rFonts w:cs="Times New Roman"/>
                <w:b/>
                <w:sz w:val="20"/>
                <w:szCs w:val="20"/>
                <w:lang w:val="kk-KZ"/>
              </w:rPr>
              <w:t xml:space="preserve"> және кәсіпкерді 1 (бір) жұмыс күні ішінде бұл туралы хабардар етеді.</w:t>
            </w:r>
          </w:p>
          <w:p w14:paraId="4E8C8B73" w14:textId="03923532" w:rsidR="005B486D" w:rsidRPr="00A0158E" w:rsidRDefault="00B824C9"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Қаржы институты ескертулерді жойған жағдайда қаржы агенттігі субсидиялау шартына қол қояды.</w:t>
            </w:r>
          </w:p>
          <w:p w14:paraId="7375C9F0" w14:textId="57C79ED1" w:rsidR="00B87205" w:rsidRPr="00A0158E" w:rsidRDefault="00B824C9"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Субсидиялау шарты кәсіпкер, қаржы институты және қаржы агенттігі қол қойған күнінен бастап күшіне енеді. Бұл ретте субсидиялау мерзімінің басталуы субсидиялау шартында субсидиялау шартына қол қойылған күнге дейін күнтізбелік 30 (отыз) күннен аспайтын</w:t>
            </w:r>
            <w:r w:rsidR="00A65972">
              <w:rPr>
                <w:rFonts w:cs="Times New Roman"/>
                <w:b/>
                <w:sz w:val="20"/>
                <w:szCs w:val="20"/>
                <w:lang w:val="kk-KZ"/>
              </w:rPr>
              <w:t xml:space="preserve"> мерзімге белгіленеді</w:t>
            </w:r>
            <w:r w:rsidRPr="00A0158E">
              <w:rPr>
                <w:rFonts w:cs="Times New Roman"/>
                <w:b/>
                <w:sz w:val="20"/>
                <w:szCs w:val="20"/>
                <w:lang w:val="kk-KZ"/>
              </w:rPr>
              <w:t xml:space="preserve">, бірақ қаржы агенттігі шешім қабылдаған күннен ерте  </w:t>
            </w:r>
            <w:r w:rsidR="00A65972" w:rsidRPr="00A0158E">
              <w:rPr>
                <w:rFonts w:cs="Times New Roman"/>
                <w:b/>
                <w:sz w:val="20"/>
                <w:szCs w:val="20"/>
                <w:lang w:val="kk-KZ"/>
              </w:rPr>
              <w:t>белгілен</w:t>
            </w:r>
            <w:r w:rsidR="00A65972">
              <w:rPr>
                <w:rFonts w:cs="Times New Roman"/>
                <w:b/>
                <w:sz w:val="20"/>
                <w:szCs w:val="20"/>
                <w:lang w:val="kk-KZ"/>
              </w:rPr>
              <w:t>бейді</w:t>
            </w:r>
            <w:r w:rsidRPr="00A0158E">
              <w:rPr>
                <w:rFonts w:cs="Times New Roman"/>
                <w:b/>
                <w:sz w:val="20"/>
                <w:szCs w:val="20"/>
                <w:lang w:val="kk-KZ"/>
              </w:rPr>
              <w:t>.</w:t>
            </w:r>
          </w:p>
          <w:p w14:paraId="1FBFD84A" w14:textId="77777777" w:rsidR="00302252" w:rsidRPr="00A0158E" w:rsidRDefault="00B824C9" w:rsidP="00302252">
            <w:pPr>
              <w:shd w:val="clear" w:color="auto" w:fill="FFFFFF" w:themeFill="background1"/>
              <w:ind w:firstLine="175"/>
              <w:jc w:val="both"/>
              <w:rPr>
                <w:rFonts w:eastAsia="Calibri" w:cs="Times New Roman"/>
                <w:b/>
                <w:sz w:val="20"/>
                <w:szCs w:val="20"/>
                <w:lang w:val="kk-KZ"/>
              </w:rPr>
            </w:pPr>
            <w:r w:rsidRPr="00A0158E">
              <w:rPr>
                <w:rFonts w:cs="Times New Roman"/>
                <w:b/>
                <w:sz w:val="20"/>
                <w:szCs w:val="20"/>
                <w:lang w:val="kk-KZ"/>
              </w:rPr>
              <w:t xml:space="preserve">Сыйақы мөлшерлемесінің субсидияланатын бөлігін төлеу күнін кәсіпкер, қаржы институты дербес айқындайды. Егер қаржы құралы бойынша сыйақыны </w:t>
            </w:r>
            <w:r w:rsidR="00302252" w:rsidRPr="00A0158E">
              <w:rPr>
                <w:rFonts w:eastAsia="Calibri" w:cs="Times New Roman"/>
                <w:b/>
                <w:sz w:val="20"/>
                <w:szCs w:val="20"/>
                <w:lang w:val="kk-KZ"/>
              </w:rPr>
              <w:t xml:space="preserve">есептеу қаржы агенттігі қол қойған субсидиялау шартында көрсетілген субсидиялау мерзімі басталған күннен кейінгі күннен басталған жағдайда, субсидиялау </w:t>
            </w:r>
            <w:r w:rsidR="00302252" w:rsidRPr="00A0158E">
              <w:rPr>
                <w:rFonts w:eastAsia="Calibri" w:cs="Times New Roman"/>
                <w:b/>
                <w:sz w:val="20"/>
                <w:szCs w:val="20"/>
                <w:lang w:val="kk-KZ"/>
              </w:rPr>
              <w:lastRenderedPageBreak/>
              <w:t>кезеңінде субсидиялау мерзімі басталған бірінші күн енгізілмейді.</w:t>
            </w:r>
          </w:p>
          <w:p w14:paraId="2AA317AD" w14:textId="36D913CA" w:rsidR="00A26A88" w:rsidRPr="00A0158E" w:rsidRDefault="00C501C6"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32</w:t>
            </w:r>
            <w:r w:rsidR="00A26A88" w:rsidRPr="00A0158E">
              <w:rPr>
                <w:rFonts w:cs="Times New Roman"/>
                <w:b/>
                <w:sz w:val="20"/>
                <w:szCs w:val="20"/>
                <w:lang w:val="kk-KZ"/>
              </w:rPr>
              <w:t xml:space="preserve">. </w:t>
            </w:r>
            <w:r w:rsidRPr="00A0158E">
              <w:rPr>
                <w:rFonts w:cs="Times New Roman"/>
                <w:b/>
                <w:sz w:val="20"/>
                <w:szCs w:val="20"/>
                <w:lang w:val="kk-KZ"/>
              </w:rPr>
              <w:t>Субсидиялау ш</w:t>
            </w:r>
            <w:r w:rsidR="00A26A88" w:rsidRPr="00A0158E">
              <w:rPr>
                <w:rFonts w:cs="Times New Roman"/>
                <w:sz w:val="20"/>
                <w:szCs w:val="20"/>
                <w:lang w:val="kk-KZ"/>
              </w:rPr>
              <w:t>арт</w:t>
            </w:r>
            <w:r w:rsidRPr="00A0158E">
              <w:rPr>
                <w:rFonts w:cs="Times New Roman"/>
                <w:sz w:val="20"/>
                <w:szCs w:val="20"/>
                <w:lang w:val="kk-KZ"/>
              </w:rPr>
              <w:t>ына</w:t>
            </w:r>
            <w:r w:rsidR="00A26A88" w:rsidRPr="00A0158E">
              <w:rPr>
                <w:rFonts w:cs="Times New Roman"/>
                <w:sz w:val="20"/>
                <w:szCs w:val="20"/>
                <w:lang w:val="kk-KZ"/>
              </w:rPr>
              <w:t xml:space="preserve"> қол қойған кезде кәсіпкер өзіне қаржы құралын мақсат</w:t>
            </w:r>
            <w:r w:rsidR="00022570">
              <w:rPr>
                <w:rFonts w:cs="Times New Roman"/>
                <w:sz w:val="20"/>
                <w:szCs w:val="20"/>
                <w:lang w:val="kk-KZ"/>
              </w:rPr>
              <w:t>ына</w:t>
            </w:r>
            <w:r w:rsidR="00A26A88" w:rsidRPr="00A0158E">
              <w:rPr>
                <w:rFonts w:cs="Times New Roman"/>
                <w:sz w:val="20"/>
                <w:szCs w:val="20"/>
                <w:lang w:val="kk-KZ"/>
              </w:rPr>
              <w:t xml:space="preserve"> сай пайдалану бойынша және (немесе) жобаның осы Қағидалардың талаптарына сәйкестігі тұрғысынан міндеттеме </w:t>
            </w:r>
            <w:r w:rsidR="00022570">
              <w:rPr>
                <w:rFonts w:cs="Times New Roman"/>
                <w:sz w:val="20"/>
                <w:szCs w:val="20"/>
                <w:lang w:val="kk-KZ"/>
              </w:rPr>
              <w:t>алады</w:t>
            </w:r>
            <w:r w:rsidR="00A26A88" w:rsidRPr="00A0158E">
              <w:rPr>
                <w:rFonts w:cs="Times New Roman"/>
                <w:sz w:val="20"/>
                <w:szCs w:val="20"/>
                <w:lang w:val="kk-KZ"/>
              </w:rPr>
              <w:t>. Кәсіпкер осы міндеттемелерді орындамаса субсидиялау тоқтатылады, кәсіпкер төленген субсидия сомасын қаржы агенттігіне өтейді.</w:t>
            </w:r>
          </w:p>
          <w:p w14:paraId="4275C7F5" w14:textId="7925FFEF" w:rsidR="00A26A88" w:rsidRPr="00A0158E" w:rsidRDefault="00C501C6"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33.</w:t>
            </w:r>
            <w:r w:rsidRPr="00A0158E">
              <w:rPr>
                <w:rFonts w:cs="Times New Roman"/>
                <w:sz w:val="20"/>
                <w:szCs w:val="20"/>
                <w:lang w:val="kk-KZ"/>
              </w:rPr>
              <w:t xml:space="preserve"> </w:t>
            </w:r>
            <w:r w:rsidRPr="00A0158E">
              <w:rPr>
                <w:rFonts w:cs="Times New Roman"/>
                <w:b/>
                <w:sz w:val="20"/>
                <w:szCs w:val="20"/>
                <w:lang w:val="kk-KZ"/>
              </w:rPr>
              <w:t xml:space="preserve">Қаржы агенттігі субсидиялау шартына қол қойғаннан кейін субсидияларды төлейді. </w:t>
            </w:r>
            <w:r w:rsidR="00A26A88" w:rsidRPr="00A0158E">
              <w:rPr>
                <w:rFonts w:cs="Times New Roman"/>
                <w:sz w:val="20"/>
                <w:szCs w:val="20"/>
                <w:lang w:val="kk-KZ"/>
              </w:rPr>
              <w:t>Жобалар бойынша субсидия тиісті өңірлік үйлестірушіден/уәкілетті органнан қаражат болған кезде төленеді.</w:t>
            </w:r>
          </w:p>
          <w:p w14:paraId="1F4B8543" w14:textId="70FB106E"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sz w:val="20"/>
                <w:szCs w:val="20"/>
                <w:lang w:val="kk-KZ"/>
              </w:rPr>
              <w:t xml:space="preserve">Субсидиялау үшін жергілікті/республикалық бюджет қаражаты болмаған жағдайда қаржы институтынан </w:t>
            </w:r>
            <w:r w:rsidR="00C501C6" w:rsidRPr="00A0158E">
              <w:rPr>
                <w:rFonts w:cs="Times New Roman"/>
                <w:b/>
                <w:sz w:val="20"/>
                <w:szCs w:val="20"/>
                <w:lang w:val="kk-KZ"/>
              </w:rPr>
              <w:t>субсидиялау</w:t>
            </w:r>
            <w:r w:rsidR="00C501C6" w:rsidRPr="00A0158E">
              <w:rPr>
                <w:rFonts w:cs="Times New Roman"/>
                <w:sz w:val="20"/>
                <w:szCs w:val="20"/>
                <w:lang w:val="kk-KZ"/>
              </w:rPr>
              <w:t xml:space="preserve"> </w:t>
            </w:r>
            <w:r w:rsidRPr="00A0158E">
              <w:rPr>
                <w:rFonts w:cs="Times New Roman"/>
                <w:sz w:val="20"/>
                <w:szCs w:val="20"/>
                <w:lang w:val="kk-KZ"/>
              </w:rPr>
              <w:t>шарт</w:t>
            </w:r>
            <w:r w:rsidR="00C501C6" w:rsidRPr="00A0158E">
              <w:rPr>
                <w:rFonts w:cs="Times New Roman"/>
                <w:sz w:val="20"/>
                <w:szCs w:val="20"/>
                <w:lang w:val="kk-KZ"/>
              </w:rPr>
              <w:t>ы</w:t>
            </w:r>
            <w:r w:rsidRPr="00A0158E">
              <w:rPr>
                <w:rFonts w:cs="Times New Roman"/>
                <w:sz w:val="20"/>
                <w:szCs w:val="20"/>
                <w:lang w:val="kk-KZ"/>
              </w:rPr>
              <w:t xml:space="preserve"> қабылданбайды</w:t>
            </w:r>
            <w:r w:rsidRPr="00A0158E">
              <w:rPr>
                <w:rFonts w:cs="Times New Roman"/>
                <w:b/>
                <w:sz w:val="20"/>
                <w:szCs w:val="20"/>
                <w:lang w:val="kk-KZ"/>
              </w:rPr>
              <w:t>,</w:t>
            </w:r>
            <w:r w:rsidRPr="00A0158E">
              <w:rPr>
                <w:rFonts w:cs="Times New Roman"/>
                <w:sz w:val="20"/>
                <w:szCs w:val="20"/>
                <w:lang w:val="kk-KZ"/>
              </w:rPr>
              <w:t xml:space="preserve"> </w:t>
            </w:r>
            <w:r w:rsidRPr="00A0158E">
              <w:rPr>
                <w:rFonts w:cs="Times New Roman"/>
                <w:b/>
                <w:sz w:val="20"/>
                <w:szCs w:val="20"/>
                <w:lang w:val="kk-KZ"/>
              </w:rPr>
              <w:t xml:space="preserve">ал субсидияланатын және </w:t>
            </w:r>
            <w:proofErr w:type="spellStart"/>
            <w:r w:rsidRPr="00A0158E">
              <w:rPr>
                <w:rFonts w:cs="Times New Roman"/>
                <w:b/>
                <w:sz w:val="20"/>
                <w:szCs w:val="20"/>
                <w:lang w:val="kk-KZ"/>
              </w:rPr>
              <w:t>субсидияланбайтын</w:t>
            </w:r>
            <w:proofErr w:type="spellEnd"/>
            <w:r w:rsidRPr="00A0158E">
              <w:rPr>
                <w:rFonts w:cs="Times New Roman"/>
                <w:b/>
                <w:sz w:val="20"/>
                <w:szCs w:val="20"/>
                <w:lang w:val="kk-KZ"/>
              </w:rPr>
              <w:t xml:space="preserve"> </w:t>
            </w:r>
            <w:r w:rsidR="00A40B44">
              <w:rPr>
                <w:rFonts w:cs="Times New Roman"/>
                <w:b/>
                <w:sz w:val="20"/>
                <w:szCs w:val="20"/>
                <w:lang w:val="kk-KZ"/>
              </w:rPr>
              <w:t>бөліктердің төлемін</w:t>
            </w:r>
            <w:r w:rsidRPr="00A0158E">
              <w:rPr>
                <w:rFonts w:cs="Times New Roman"/>
                <w:b/>
                <w:sz w:val="20"/>
                <w:szCs w:val="20"/>
                <w:lang w:val="kk-KZ"/>
              </w:rPr>
              <w:t xml:space="preserve"> кәсіпкер жүргізеді. Бюджет қаражаты </w:t>
            </w:r>
            <w:r w:rsidR="00A40B44">
              <w:rPr>
                <w:rFonts w:cs="Times New Roman"/>
                <w:b/>
                <w:sz w:val="20"/>
                <w:szCs w:val="20"/>
                <w:lang w:val="kk-KZ"/>
              </w:rPr>
              <w:t>түскен кезде</w:t>
            </w:r>
            <w:r w:rsidR="00A40B44" w:rsidRPr="00A0158E">
              <w:rPr>
                <w:rFonts w:cs="Times New Roman"/>
                <w:b/>
                <w:sz w:val="20"/>
                <w:szCs w:val="20"/>
                <w:lang w:val="kk-KZ"/>
              </w:rPr>
              <w:t xml:space="preserve"> </w:t>
            </w:r>
            <w:r w:rsidRPr="00A0158E">
              <w:rPr>
                <w:rFonts w:cs="Times New Roman"/>
                <w:b/>
                <w:sz w:val="20"/>
                <w:szCs w:val="20"/>
                <w:lang w:val="kk-KZ"/>
              </w:rPr>
              <w:t>қаржы агенттігі кәсіпкерге субсидияланатын бөлігін төлемдер графигіне сәйкес өтейді.</w:t>
            </w:r>
          </w:p>
          <w:p w14:paraId="22D7F67A" w14:textId="5579D512" w:rsidR="00A26A88" w:rsidRPr="00A0158E" w:rsidRDefault="00C501C6"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34</w:t>
            </w:r>
            <w:r w:rsidR="00A26A88" w:rsidRPr="00A0158E">
              <w:rPr>
                <w:rFonts w:cs="Times New Roman"/>
                <w:sz w:val="20"/>
                <w:szCs w:val="20"/>
                <w:lang w:val="kk-KZ"/>
              </w:rPr>
              <w:t xml:space="preserve">. Субсидиялау үшін көзделген қаражатты аударуды қаржы агенттігі алдыңғы кезеңдер үшін субсидиялардың өтелуін ескере отырып, қаржы институтының/банк-төлем агентінің ағымдағы шотына қаржы институты берген шарттың төлем графигін </w:t>
            </w:r>
            <w:r w:rsidR="00EB35B1">
              <w:rPr>
                <w:rFonts w:cs="Times New Roman"/>
                <w:sz w:val="20"/>
                <w:szCs w:val="20"/>
                <w:lang w:val="kk-KZ"/>
              </w:rPr>
              <w:t>ескере отырып,</w:t>
            </w:r>
            <w:r w:rsidR="00A26A88" w:rsidRPr="00A0158E">
              <w:rPr>
                <w:rFonts w:cs="Times New Roman"/>
                <w:sz w:val="20"/>
                <w:szCs w:val="20"/>
                <w:lang w:val="kk-KZ"/>
              </w:rPr>
              <w:t xml:space="preserve"> ай сайын аванстық төлемдермен (айына бір рет/бірнеше рет) жүзеге асырады.</w:t>
            </w:r>
          </w:p>
          <w:p w14:paraId="69E19EF8" w14:textId="774062F2" w:rsidR="00A26A88" w:rsidRPr="00A0158E" w:rsidRDefault="001A15BF" w:rsidP="00A26A88">
            <w:pPr>
              <w:shd w:val="clear" w:color="auto" w:fill="FFFFFF" w:themeFill="background1"/>
              <w:ind w:firstLine="182"/>
              <w:jc w:val="both"/>
              <w:rPr>
                <w:rFonts w:cs="Times New Roman"/>
                <w:sz w:val="20"/>
                <w:szCs w:val="20"/>
                <w:lang w:val="kk-KZ"/>
              </w:rPr>
            </w:pPr>
            <w:r>
              <w:rPr>
                <w:rFonts w:cs="Times New Roman"/>
                <w:sz w:val="20"/>
                <w:szCs w:val="20"/>
                <w:lang w:val="kk-KZ"/>
              </w:rPr>
              <w:t>Қ</w:t>
            </w:r>
            <w:r w:rsidRPr="00A0158E">
              <w:rPr>
                <w:rFonts w:cs="Times New Roman"/>
                <w:sz w:val="20"/>
                <w:szCs w:val="20"/>
                <w:lang w:val="kk-KZ"/>
              </w:rPr>
              <w:t xml:space="preserve">аржы агенттігі </w:t>
            </w:r>
            <w:r>
              <w:rPr>
                <w:rFonts w:cs="Times New Roman"/>
                <w:sz w:val="20"/>
                <w:szCs w:val="20"/>
                <w:lang w:val="kk-KZ"/>
              </w:rPr>
              <w:t>с</w:t>
            </w:r>
            <w:r w:rsidR="00A26A88" w:rsidRPr="00A0158E">
              <w:rPr>
                <w:rFonts w:cs="Times New Roman"/>
                <w:sz w:val="20"/>
                <w:szCs w:val="20"/>
                <w:lang w:val="kk-KZ"/>
              </w:rPr>
              <w:t xml:space="preserve">убсидиялау үшін көзделген қаражатты </w:t>
            </w:r>
            <w:r>
              <w:rPr>
                <w:rFonts w:cs="Times New Roman"/>
                <w:sz w:val="20"/>
                <w:szCs w:val="20"/>
                <w:lang w:val="kk-KZ"/>
              </w:rPr>
              <w:t>аударған кезде</w:t>
            </w:r>
            <w:r w:rsidRPr="00A0158E">
              <w:rPr>
                <w:rFonts w:cs="Times New Roman"/>
                <w:sz w:val="20"/>
                <w:szCs w:val="20"/>
                <w:lang w:val="kk-KZ"/>
              </w:rPr>
              <w:t xml:space="preserve"> </w:t>
            </w:r>
            <w:r w:rsidR="00A26A88" w:rsidRPr="00A0158E">
              <w:rPr>
                <w:rFonts w:cs="Times New Roman"/>
                <w:sz w:val="20"/>
                <w:szCs w:val="20"/>
                <w:lang w:val="kk-KZ"/>
              </w:rPr>
              <w:t xml:space="preserve">бір мезгілде қаражатты аудару туралы құжаттың </w:t>
            </w:r>
            <w:r w:rsidR="00891E01" w:rsidRPr="00A0158E">
              <w:rPr>
                <w:rFonts w:cs="Times New Roman"/>
                <w:sz w:val="20"/>
                <w:szCs w:val="20"/>
                <w:lang w:val="kk-KZ"/>
              </w:rPr>
              <w:t>көшірме</w:t>
            </w:r>
            <w:r w:rsidR="00891E01">
              <w:rPr>
                <w:rFonts w:cs="Times New Roman"/>
                <w:sz w:val="20"/>
                <w:szCs w:val="20"/>
                <w:lang w:val="kk-KZ"/>
              </w:rPr>
              <w:t>лер</w:t>
            </w:r>
            <w:r w:rsidR="00891E01" w:rsidRPr="00A0158E">
              <w:rPr>
                <w:rFonts w:cs="Times New Roman"/>
                <w:sz w:val="20"/>
                <w:szCs w:val="20"/>
                <w:lang w:val="kk-KZ"/>
              </w:rPr>
              <w:t xml:space="preserve">ін </w:t>
            </w:r>
            <w:r w:rsidR="00A26A88" w:rsidRPr="00A0158E">
              <w:rPr>
                <w:rFonts w:cs="Times New Roman"/>
                <w:sz w:val="20"/>
                <w:szCs w:val="20"/>
                <w:lang w:val="kk-KZ"/>
              </w:rPr>
              <w:t>электрондық поштамен жіберу арқылы қаржы институтын хабардар етеді. Хабарламада қаржы институтының атауы, өңір, кәсіпкердің атауы, субсидия сомасы және төлем жүзеге асырылған кезең көрсетіледі.</w:t>
            </w:r>
          </w:p>
          <w:p w14:paraId="0F9C8F2D" w14:textId="1269487F"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Кәсіпкерлердің жобалары бойынша субсидиялау үшін көзделген қаражатты аударуды қаржы институтының/банк-төлем агентінің кредиттік рейтингі төмендеген және қаржылық </w:t>
            </w:r>
            <w:r w:rsidR="000865D1">
              <w:rPr>
                <w:rFonts w:cs="Times New Roman"/>
                <w:sz w:val="20"/>
                <w:szCs w:val="20"/>
                <w:lang w:val="kk-KZ"/>
              </w:rPr>
              <w:t>жай-күйі</w:t>
            </w:r>
            <w:r w:rsidR="000865D1" w:rsidRPr="00A0158E">
              <w:rPr>
                <w:rFonts w:cs="Times New Roman"/>
                <w:sz w:val="20"/>
                <w:szCs w:val="20"/>
                <w:lang w:val="kk-KZ"/>
              </w:rPr>
              <w:t xml:space="preserve"> </w:t>
            </w:r>
            <w:r w:rsidRPr="00A0158E">
              <w:rPr>
                <w:rFonts w:cs="Times New Roman"/>
                <w:sz w:val="20"/>
                <w:szCs w:val="20"/>
                <w:lang w:val="kk-KZ"/>
              </w:rPr>
              <w:t xml:space="preserve">нашарлауының өзге де белгілері болған </w:t>
            </w:r>
            <w:r w:rsidR="000865D1">
              <w:rPr>
                <w:rFonts w:cs="Times New Roman"/>
                <w:sz w:val="20"/>
                <w:szCs w:val="20"/>
                <w:lang w:val="kk-KZ"/>
              </w:rPr>
              <w:t>кезде</w:t>
            </w:r>
            <w:r w:rsidR="000865D1" w:rsidRPr="00A0158E">
              <w:rPr>
                <w:rFonts w:cs="Times New Roman"/>
                <w:sz w:val="20"/>
                <w:szCs w:val="20"/>
                <w:lang w:val="kk-KZ"/>
              </w:rPr>
              <w:t xml:space="preserve"> </w:t>
            </w:r>
            <w:r w:rsidRPr="00A0158E">
              <w:rPr>
                <w:rFonts w:cs="Times New Roman"/>
                <w:sz w:val="20"/>
                <w:szCs w:val="20"/>
                <w:lang w:val="kk-KZ"/>
              </w:rPr>
              <w:t>(бір немесе бірнеше жағдайдың басталуы), оның ішінде:</w:t>
            </w:r>
          </w:p>
          <w:p w14:paraId="042D673A" w14:textId="6C0EE376"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халықаралық </w:t>
            </w:r>
            <w:proofErr w:type="spellStart"/>
            <w:r w:rsidRPr="00A0158E">
              <w:rPr>
                <w:rFonts w:cs="Times New Roman"/>
                <w:sz w:val="20"/>
                <w:szCs w:val="20"/>
                <w:lang w:val="kk-KZ"/>
              </w:rPr>
              <w:t>рейтингілік</w:t>
            </w:r>
            <w:proofErr w:type="spellEnd"/>
            <w:r w:rsidRPr="00A0158E">
              <w:rPr>
                <w:rFonts w:cs="Times New Roman"/>
                <w:sz w:val="20"/>
                <w:szCs w:val="20"/>
                <w:lang w:val="kk-KZ"/>
              </w:rPr>
              <w:t xml:space="preserve"> агенттіктерде</w:t>
            </w:r>
            <w:r w:rsidR="000865D1">
              <w:rPr>
                <w:rFonts w:cs="Times New Roman"/>
                <w:sz w:val="20"/>
                <w:szCs w:val="20"/>
                <w:lang w:val="kk-KZ"/>
              </w:rPr>
              <w:t>н</w:t>
            </w:r>
            <w:r w:rsidRPr="00A0158E">
              <w:rPr>
                <w:rFonts w:cs="Times New Roman"/>
                <w:sz w:val="20"/>
                <w:szCs w:val="20"/>
                <w:lang w:val="kk-KZ"/>
              </w:rPr>
              <w:t xml:space="preserve"> кредиттік рейтинг </w:t>
            </w:r>
            <w:proofErr w:type="spellStart"/>
            <w:r w:rsidRPr="00A0158E">
              <w:rPr>
                <w:rFonts w:cs="Times New Roman"/>
                <w:sz w:val="20"/>
                <w:szCs w:val="20"/>
                <w:lang w:val="kk-KZ"/>
              </w:rPr>
              <w:t>Standard&amp;Poors</w:t>
            </w:r>
            <w:proofErr w:type="spellEnd"/>
            <w:r w:rsidRPr="00A0158E">
              <w:rPr>
                <w:rFonts w:cs="Times New Roman"/>
                <w:sz w:val="20"/>
                <w:szCs w:val="20"/>
                <w:lang w:val="kk-KZ"/>
              </w:rPr>
              <w:t xml:space="preserve"> рейтингінің шәкілі бойынша «В» деңгейінен төмендеген;</w:t>
            </w:r>
          </w:p>
          <w:p w14:paraId="5CDDC02F"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К4 коэффициентінің мәні 0,4 деңгейінен төмендеген;</w:t>
            </w:r>
          </w:p>
          <w:p w14:paraId="4222BA0B"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қатарынан 2 (екі) ай бойы пруденциалдық нормативтер бұзылған кезде қаржы агенттігі кәсіпкердің қаржы құралы бойынша толық төлем (негізгі борыш, субсидияланатын және субсидияланбайтын бөлік) жасауы фактісі туралы қаржы институтының хабарламасы негізінде не шарттың төлем графиктерін негізге алып қысқа мерзімді кезеңге субсидияланатын бөлігі бойынша кәсіпкердің алдағы міндеттемелерін жабатын төлемдермен жүзеге асырады.</w:t>
            </w:r>
          </w:p>
          <w:p w14:paraId="49481236" w14:textId="5CF9FBB6"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институтының/банк-төлем агентінің жоғарыда көрсетілген көрсеткіштері түзе</w:t>
            </w:r>
            <w:r w:rsidR="00270CCA">
              <w:rPr>
                <w:rFonts w:cs="Times New Roman"/>
                <w:sz w:val="20"/>
                <w:szCs w:val="20"/>
                <w:lang w:val="kk-KZ"/>
              </w:rPr>
              <w:t>ті</w:t>
            </w:r>
            <w:r w:rsidRPr="00A0158E">
              <w:rPr>
                <w:rFonts w:cs="Times New Roman"/>
                <w:sz w:val="20"/>
                <w:szCs w:val="20"/>
                <w:lang w:val="kk-KZ"/>
              </w:rPr>
              <w:t>лген жағдайда қаржы агенттігі субсидиялау үшін көзделген қаражатты аударуды шарттың төлем графиктерін ескере отырып аванстық төлемдермен (айына бір рет/бірнеше рет) жүзеге асырады.</w:t>
            </w:r>
          </w:p>
          <w:p w14:paraId="6CEF6FC4" w14:textId="1B6DF2B9"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w:t>
            </w:r>
            <w:r w:rsidR="00492F97" w:rsidRPr="00A0158E">
              <w:rPr>
                <w:rFonts w:cs="Times New Roman"/>
                <w:b/>
                <w:sz w:val="20"/>
                <w:szCs w:val="20"/>
                <w:lang w:val="kk-KZ"/>
              </w:rPr>
              <w:t>5</w:t>
            </w:r>
            <w:r w:rsidRPr="00A0158E">
              <w:rPr>
                <w:rFonts w:cs="Times New Roman"/>
                <w:b/>
                <w:sz w:val="20"/>
                <w:szCs w:val="20"/>
                <w:lang w:val="kk-KZ"/>
              </w:rPr>
              <w:t>.</w:t>
            </w:r>
            <w:r w:rsidRPr="00A0158E">
              <w:rPr>
                <w:rFonts w:cs="Times New Roman"/>
                <w:sz w:val="20"/>
                <w:szCs w:val="20"/>
                <w:lang w:val="kk-KZ"/>
              </w:rPr>
              <w:t xml:space="preserve"> Қаржы институты қаржы агенттігінің хабарламасы негізінде қаржы агенттігінің хабарламасында көрсетілген кәсіпкерлердің жобалары бойынша субсидия сомасын қаржы агенттігінің/банк-төлем агентінің ағымдағы шотынан есептен шығаруды жүзеге асырады.</w:t>
            </w:r>
          </w:p>
          <w:p w14:paraId="389F9D5A" w14:textId="12390FF8"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институты хабарламаға сәйкес келмейтін/қаржы агенттігінің қаражатты қаржы агенттігінің/банк-төлем агентінің ағымдағы шотынан аударғаны туралы хабарлама болмаған субсидияларды есептен шығарған жағдайда қаржы институты субсидияларды қаржы агенттігінің жазбаша хабарламасын алған күннен бастап 10 (он) жұмыс күні ішінде қаржы агенттігінің/банк-төлем агентінің ағымдағы шотына қайтаруды жүзеге асырады.</w:t>
            </w:r>
          </w:p>
          <w:p w14:paraId="5E6455F1" w14:textId="0418B544" w:rsidR="00A26A88" w:rsidRPr="00A0158E" w:rsidRDefault="00A26A88" w:rsidP="00A26A88">
            <w:pPr>
              <w:shd w:val="clear" w:color="auto" w:fill="FFFFFF" w:themeFill="background1"/>
              <w:ind w:firstLine="182"/>
              <w:jc w:val="both"/>
              <w:rPr>
                <w:rFonts w:cs="Times New Roman"/>
                <w:sz w:val="20"/>
                <w:szCs w:val="20"/>
                <w:lang w:val="kk-KZ"/>
              </w:rPr>
            </w:pPr>
            <w:r w:rsidRPr="003649F7">
              <w:rPr>
                <w:rFonts w:cs="Times New Roman"/>
                <w:b/>
                <w:sz w:val="20"/>
                <w:szCs w:val="20"/>
                <w:lang w:val="kk-KZ"/>
              </w:rPr>
              <w:t>3</w:t>
            </w:r>
            <w:r w:rsidR="00492F97" w:rsidRPr="00CB3737">
              <w:rPr>
                <w:rFonts w:cs="Times New Roman"/>
                <w:b/>
                <w:sz w:val="20"/>
                <w:szCs w:val="20"/>
                <w:lang w:val="kk-KZ"/>
              </w:rPr>
              <w:t>6</w:t>
            </w:r>
            <w:r w:rsidRPr="00CB3737">
              <w:rPr>
                <w:rFonts w:cs="Times New Roman"/>
                <w:b/>
                <w:sz w:val="20"/>
                <w:szCs w:val="20"/>
                <w:lang w:val="kk-KZ"/>
              </w:rPr>
              <w:t>.</w:t>
            </w:r>
            <w:r w:rsidRPr="00CB3737">
              <w:rPr>
                <w:rFonts w:cs="Times New Roman"/>
                <w:sz w:val="20"/>
                <w:szCs w:val="20"/>
                <w:lang w:val="kk-KZ"/>
              </w:rPr>
              <w:t xml:space="preserve"> Қаржы институты субсидияларды </w:t>
            </w:r>
            <w:r w:rsidR="00492F97" w:rsidRPr="00CB3737">
              <w:rPr>
                <w:rFonts w:cs="Times New Roman"/>
                <w:b/>
                <w:sz w:val="20"/>
                <w:szCs w:val="20"/>
                <w:lang w:val="kk-KZ"/>
              </w:rPr>
              <w:t>субсидиялау</w:t>
            </w:r>
            <w:r w:rsidR="00492F97" w:rsidRPr="00CB3737">
              <w:rPr>
                <w:rFonts w:cs="Times New Roman"/>
                <w:sz w:val="20"/>
                <w:szCs w:val="20"/>
                <w:lang w:val="kk-KZ"/>
              </w:rPr>
              <w:t xml:space="preserve"> </w:t>
            </w:r>
            <w:r w:rsidRPr="00CB3737">
              <w:rPr>
                <w:rFonts w:cs="Times New Roman"/>
                <w:sz w:val="20"/>
                <w:szCs w:val="20"/>
                <w:lang w:val="kk-KZ"/>
              </w:rPr>
              <w:t>шарты</w:t>
            </w:r>
            <w:r w:rsidR="00CB3737">
              <w:rPr>
                <w:rFonts w:cs="Times New Roman"/>
                <w:sz w:val="20"/>
                <w:szCs w:val="20"/>
                <w:lang w:val="kk-KZ"/>
              </w:rPr>
              <w:t>на</w:t>
            </w:r>
            <w:r w:rsidRPr="00CB3737">
              <w:rPr>
                <w:rFonts w:cs="Times New Roman"/>
                <w:sz w:val="20"/>
                <w:szCs w:val="20"/>
                <w:lang w:val="kk-KZ"/>
              </w:rPr>
              <w:t xml:space="preserve"> төлем графигі бойынша жоспарлы төлемнен аспайтын қалдық сомасы шегінде ішінара мерзімінен бұрын өтеуге сәйкес есептеліп өзгертілген өтеу графиктері бойынша өтейді.</w:t>
            </w:r>
          </w:p>
          <w:p w14:paraId="4A41ECFF" w14:textId="42EE9E23"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3</w:t>
            </w:r>
            <w:r w:rsidR="00492F97" w:rsidRPr="00A0158E">
              <w:rPr>
                <w:rFonts w:cs="Times New Roman"/>
                <w:b/>
                <w:sz w:val="20"/>
                <w:szCs w:val="20"/>
                <w:lang w:val="kk-KZ"/>
              </w:rPr>
              <w:t>7</w:t>
            </w:r>
            <w:r w:rsidRPr="00A0158E">
              <w:rPr>
                <w:rFonts w:cs="Times New Roman"/>
                <w:b/>
                <w:sz w:val="20"/>
                <w:szCs w:val="20"/>
                <w:lang w:val="kk-KZ"/>
              </w:rPr>
              <w:t>.</w:t>
            </w:r>
            <w:r w:rsidRPr="00A0158E">
              <w:rPr>
                <w:rFonts w:cs="Times New Roman"/>
                <w:sz w:val="20"/>
                <w:szCs w:val="20"/>
                <w:lang w:val="kk-KZ"/>
              </w:rPr>
              <w:t xml:space="preserve"> Кәсіпкер қаржы институтына субсидияланбайтын бөлікті төлеуді </w:t>
            </w:r>
            <w:r w:rsidR="00492F97" w:rsidRPr="00A0158E">
              <w:rPr>
                <w:rFonts w:cs="Times New Roman"/>
                <w:b/>
                <w:sz w:val="20"/>
                <w:szCs w:val="20"/>
                <w:lang w:val="kk-KZ"/>
              </w:rPr>
              <w:t>субсидиялау</w:t>
            </w:r>
            <w:r w:rsidR="00492F97" w:rsidRPr="00A0158E">
              <w:rPr>
                <w:rFonts w:cs="Times New Roman"/>
                <w:sz w:val="20"/>
                <w:szCs w:val="20"/>
                <w:lang w:val="kk-KZ"/>
              </w:rPr>
              <w:t xml:space="preserve"> </w:t>
            </w:r>
            <w:r w:rsidR="00CB3737" w:rsidRPr="00A0158E">
              <w:rPr>
                <w:rFonts w:cs="Times New Roman"/>
                <w:sz w:val="20"/>
                <w:szCs w:val="20"/>
                <w:lang w:val="kk-KZ"/>
              </w:rPr>
              <w:t>шарт</w:t>
            </w:r>
            <w:r w:rsidR="00CB3737">
              <w:rPr>
                <w:rFonts w:cs="Times New Roman"/>
                <w:sz w:val="20"/>
                <w:szCs w:val="20"/>
                <w:lang w:val="kk-KZ"/>
              </w:rPr>
              <w:t>ын</w:t>
            </w:r>
            <w:r w:rsidR="00CB3737" w:rsidRPr="00A0158E">
              <w:rPr>
                <w:rFonts w:cs="Times New Roman"/>
                <w:sz w:val="20"/>
                <w:szCs w:val="20"/>
                <w:lang w:val="kk-KZ"/>
              </w:rPr>
              <w:t xml:space="preserve">а </w:t>
            </w:r>
            <w:r w:rsidRPr="00A0158E">
              <w:rPr>
                <w:rFonts w:cs="Times New Roman"/>
                <w:sz w:val="20"/>
                <w:szCs w:val="20"/>
                <w:lang w:val="kk-KZ"/>
              </w:rPr>
              <w:t>сәйкес өтеу графигі бойынша жүргізеді.</w:t>
            </w:r>
          </w:p>
          <w:p w14:paraId="5E2DC26F" w14:textId="4A264D33"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Кәсіпкердің қаржы құралы (негізгі борыш және субсидияланбайтын бөлік) бойынша төлемді толық төлеуді жүргізу фактісі бойынша қаржы институты қаржы агенттігінің ағымдағы шотынан кәсіпкердің қаржы құралы бойынша </w:t>
            </w:r>
            <w:r w:rsidRPr="00A0158E">
              <w:rPr>
                <w:rFonts w:cs="Times New Roman"/>
                <w:sz w:val="20"/>
                <w:szCs w:val="20"/>
                <w:lang w:val="kk-KZ"/>
              </w:rPr>
              <w:lastRenderedPageBreak/>
              <w:t>субсидияланатын бөлікті өтеу есебіне ақшаны есептен шығаруды:</w:t>
            </w:r>
          </w:p>
          <w:p w14:paraId="1C890753"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1) кәсіпкер қаржы құралы бойынша жоспарлы төлемді өтеген күні қаржы агенттігінің шотында қаражат болған;</w:t>
            </w:r>
          </w:p>
          <w:p w14:paraId="4FEABD50"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 график бойынша өтеу күнінен кейін қаржы агенттігінен қаражат түскен кезде жүзеге асырады.</w:t>
            </w:r>
          </w:p>
          <w:p w14:paraId="7B6D8ECF" w14:textId="32C68789" w:rsidR="00A26A88" w:rsidRPr="00A0158E" w:rsidRDefault="00A26A88" w:rsidP="00A26A88">
            <w:pPr>
              <w:shd w:val="clear" w:color="auto" w:fill="FFFFFF" w:themeFill="background1"/>
              <w:ind w:firstLine="182"/>
              <w:jc w:val="both"/>
              <w:rPr>
                <w:rFonts w:cs="Times New Roman"/>
                <w:sz w:val="20"/>
                <w:szCs w:val="20"/>
                <w:lang w:val="kk-KZ"/>
              </w:rPr>
            </w:pPr>
            <w:r w:rsidRPr="004F510D">
              <w:rPr>
                <w:rFonts w:cs="Times New Roman"/>
                <w:b/>
                <w:sz w:val="20"/>
                <w:szCs w:val="20"/>
                <w:lang w:val="kk-KZ"/>
              </w:rPr>
              <w:t>3</w:t>
            </w:r>
            <w:r w:rsidR="00492F97" w:rsidRPr="004F510D">
              <w:rPr>
                <w:rFonts w:cs="Times New Roman"/>
                <w:b/>
                <w:sz w:val="20"/>
                <w:szCs w:val="20"/>
                <w:lang w:val="kk-KZ"/>
              </w:rPr>
              <w:t>8</w:t>
            </w:r>
            <w:r w:rsidRPr="00652678">
              <w:rPr>
                <w:rFonts w:cs="Times New Roman"/>
                <w:b/>
                <w:sz w:val="20"/>
                <w:szCs w:val="20"/>
                <w:lang w:val="kk-KZ"/>
              </w:rPr>
              <w:t>.</w:t>
            </w:r>
            <w:r w:rsidRPr="00D57E12">
              <w:rPr>
                <w:rFonts w:cs="Times New Roman"/>
                <w:sz w:val="20"/>
                <w:szCs w:val="20"/>
                <w:lang w:val="kk-KZ"/>
              </w:rPr>
              <w:t xml:space="preserve"> Қаржы институты кәсіпкер берешекті өтегенге дейін субсидияланатын бөлікті өтеу үшін қаражатты қаржы агенттігінің ағымдағы шотынан есептен шығармайды және бұл туралы қаржы агенттігін 5 (бес) жұмыс күні ішінде:</w:t>
            </w:r>
          </w:p>
          <w:p w14:paraId="350C98DB" w14:textId="77777777"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1) кәсіпкер төлемдерді төлеу бойынша екінші деңгейдегі банк/ислам банкі алдындағы міндеттемелерін қатарынан 3 (үш) ай бойы орындамаған;</w:t>
            </w:r>
          </w:p>
          <w:p w14:paraId="3F50D490" w14:textId="346AB08A"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 кәсіпкер лизинг компаниясы/ислам лизинг компаниясы алдында лизингтік төлемдер енгізу жөніндегі міндеттемелерін қатарынан 2 (екі) және одан да көп рет орындамаған жағдайларда тиісті хатпен хабардар етеді.</w:t>
            </w:r>
          </w:p>
          <w:p w14:paraId="3C7577D1" w14:textId="674F9691" w:rsidR="00062CC2" w:rsidRPr="00A0158E" w:rsidRDefault="00492F97" w:rsidP="00062CC2">
            <w:pPr>
              <w:shd w:val="clear" w:color="auto" w:fill="FFFFFF" w:themeFill="background1"/>
              <w:ind w:firstLine="182"/>
              <w:jc w:val="both"/>
              <w:rPr>
                <w:rFonts w:cs="Times New Roman"/>
                <w:sz w:val="20"/>
                <w:szCs w:val="20"/>
                <w:lang w:val="kk-KZ"/>
              </w:rPr>
            </w:pPr>
            <w:r w:rsidRPr="00A0158E">
              <w:rPr>
                <w:rFonts w:cs="Times New Roman"/>
                <w:sz w:val="20"/>
                <w:szCs w:val="20"/>
                <w:lang w:val="kk-KZ"/>
              </w:rPr>
              <w:t>39. Кәсіпкер қаржы құралы бойынша негізгі борышты ішінара мерзімінен бұрын өтеген жағдайда қаржы институты</w:t>
            </w:r>
            <w:r w:rsidR="0099263B" w:rsidRPr="00A0158E">
              <w:rPr>
                <w:rFonts w:cs="Times New Roman"/>
                <w:sz w:val="20"/>
                <w:szCs w:val="20"/>
                <w:lang w:val="kk-KZ"/>
              </w:rPr>
              <w:t xml:space="preserve"> қаржы агенттігіне </w:t>
            </w:r>
            <w:r w:rsidRPr="00A0158E">
              <w:rPr>
                <w:rFonts w:cs="Times New Roman"/>
                <w:b/>
                <w:sz w:val="20"/>
                <w:szCs w:val="20"/>
                <w:lang w:val="kk-KZ"/>
              </w:rPr>
              <w:t xml:space="preserve">төлемдерді өтеу </w:t>
            </w:r>
            <w:r w:rsidR="00062CC2" w:rsidRPr="00A0158E">
              <w:rPr>
                <w:rFonts w:cs="Times New Roman"/>
                <w:b/>
                <w:sz w:val="20"/>
                <w:szCs w:val="20"/>
                <w:lang w:val="kk-KZ"/>
              </w:rPr>
              <w:t>графиг</w:t>
            </w:r>
            <w:r w:rsidRPr="00A0158E">
              <w:rPr>
                <w:rFonts w:cs="Times New Roman"/>
                <w:b/>
                <w:sz w:val="20"/>
                <w:szCs w:val="20"/>
                <w:lang w:val="kk-KZ"/>
              </w:rPr>
              <w:t>ін өзгерт</w:t>
            </w:r>
            <w:r w:rsidR="00062CC2" w:rsidRPr="00A0158E">
              <w:rPr>
                <w:rFonts w:cs="Times New Roman"/>
                <w:b/>
                <w:sz w:val="20"/>
                <w:szCs w:val="20"/>
                <w:lang w:val="kk-KZ"/>
              </w:rPr>
              <w:t>іп</w:t>
            </w:r>
            <w:r w:rsidRPr="00A0158E">
              <w:rPr>
                <w:rFonts w:cs="Times New Roman"/>
                <w:b/>
                <w:sz w:val="20"/>
                <w:szCs w:val="20"/>
                <w:lang w:val="kk-KZ"/>
              </w:rPr>
              <w:t>, субсидиялау шартына тиісті қосымша келісімді қоса бере отырып,</w:t>
            </w:r>
            <w:r w:rsidRPr="00A0158E">
              <w:rPr>
                <w:rFonts w:cs="Times New Roman"/>
                <w:sz w:val="20"/>
                <w:szCs w:val="20"/>
                <w:lang w:val="kk-KZ"/>
              </w:rPr>
              <w:t xml:space="preserve"> шартқа қосымша келісімнің көшірмесін не </w:t>
            </w:r>
            <w:r w:rsidR="00062CC2" w:rsidRPr="00A0158E">
              <w:rPr>
                <w:rFonts w:cs="Times New Roman"/>
                <w:sz w:val="20"/>
                <w:szCs w:val="20"/>
                <w:lang w:val="kk-KZ"/>
              </w:rPr>
              <w:t>төлемдерді өтеудің өзгертілген графигімен</w:t>
            </w:r>
            <w:r w:rsidR="004F510D">
              <w:rPr>
                <w:rFonts w:cs="Times New Roman"/>
                <w:sz w:val="20"/>
                <w:szCs w:val="20"/>
                <w:lang w:val="kk-KZ"/>
              </w:rPr>
              <w:t xml:space="preserve"> және</w:t>
            </w:r>
            <w:r w:rsidR="00062CC2" w:rsidRPr="00A0158E">
              <w:rPr>
                <w:rFonts w:cs="Times New Roman"/>
                <w:sz w:val="20"/>
                <w:szCs w:val="20"/>
                <w:lang w:val="kk-KZ"/>
              </w:rPr>
              <w:t xml:space="preserve"> </w:t>
            </w:r>
            <w:r w:rsidR="004F510D" w:rsidRPr="00A0158E">
              <w:rPr>
                <w:rFonts w:cs="Times New Roman"/>
                <w:sz w:val="20"/>
                <w:szCs w:val="20"/>
                <w:lang w:val="kk-KZ"/>
              </w:rPr>
              <w:t>төленуге тиіс субсидия сомасы</w:t>
            </w:r>
            <w:r w:rsidR="004F510D">
              <w:rPr>
                <w:rFonts w:cs="Times New Roman"/>
                <w:sz w:val="20"/>
                <w:szCs w:val="20"/>
                <w:lang w:val="kk-KZ"/>
              </w:rPr>
              <w:t>н</w:t>
            </w:r>
            <w:r w:rsidR="004F510D" w:rsidRPr="00A0158E">
              <w:rPr>
                <w:rFonts w:cs="Times New Roman"/>
                <w:sz w:val="20"/>
                <w:szCs w:val="20"/>
                <w:lang w:val="kk-KZ"/>
              </w:rPr>
              <w:t xml:space="preserve"> көрсет</w:t>
            </w:r>
            <w:r w:rsidR="004F510D">
              <w:rPr>
                <w:rFonts w:cs="Times New Roman"/>
                <w:sz w:val="20"/>
                <w:szCs w:val="20"/>
                <w:lang w:val="kk-KZ"/>
              </w:rPr>
              <w:t>е отырып,</w:t>
            </w:r>
            <w:r w:rsidR="004F510D" w:rsidRPr="00A0158E">
              <w:rPr>
                <w:rFonts w:cs="Times New Roman"/>
                <w:sz w:val="20"/>
                <w:szCs w:val="20"/>
                <w:lang w:val="kk-KZ"/>
              </w:rPr>
              <w:t xml:space="preserve"> </w:t>
            </w:r>
            <w:r w:rsidR="00062CC2" w:rsidRPr="00A0158E">
              <w:rPr>
                <w:rFonts w:cs="Times New Roman"/>
                <w:sz w:val="20"/>
                <w:szCs w:val="20"/>
                <w:lang w:val="kk-KZ"/>
              </w:rPr>
              <w:t xml:space="preserve">қаржы институтының </w:t>
            </w:r>
            <w:r w:rsidR="00062CC2" w:rsidRPr="00A0158E">
              <w:rPr>
                <w:rFonts w:cs="Times New Roman"/>
                <w:b/>
                <w:sz w:val="20"/>
                <w:szCs w:val="20"/>
                <w:lang w:val="kk-KZ"/>
              </w:rPr>
              <w:t xml:space="preserve">цифрлық </w:t>
            </w:r>
            <w:r w:rsidR="00062CC2" w:rsidRPr="00A0158E">
              <w:rPr>
                <w:rFonts w:cs="Times New Roman"/>
                <w:sz w:val="20"/>
                <w:szCs w:val="20"/>
                <w:lang w:val="kk-KZ"/>
              </w:rPr>
              <w:t>форматтағы (XLS немесе XLSX) хатын жібереді</w:t>
            </w:r>
            <w:r w:rsidR="004F510D">
              <w:rPr>
                <w:rFonts w:cs="Times New Roman"/>
                <w:sz w:val="20"/>
                <w:szCs w:val="20"/>
                <w:lang w:val="kk-KZ"/>
              </w:rPr>
              <w:t>.</w:t>
            </w:r>
            <w:r w:rsidR="00062CC2" w:rsidRPr="00A0158E">
              <w:rPr>
                <w:rFonts w:cs="Times New Roman"/>
                <w:sz w:val="20"/>
                <w:szCs w:val="20"/>
                <w:lang w:val="kk-KZ"/>
              </w:rPr>
              <w:t>.</w:t>
            </w:r>
          </w:p>
          <w:p w14:paraId="0A86EBE1" w14:textId="629DFB38"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Кәсіпкер күнтізбелік бір ай ішінде қаржы құралы бойынша негізгі борышты бірнеше рет мерзімінен бұрын ішінара өтеген жағдайда қаржы агенттігіне </w:t>
            </w:r>
            <w:r w:rsidR="00137496" w:rsidRPr="00A0158E">
              <w:rPr>
                <w:rFonts w:cs="Times New Roman"/>
                <w:b/>
                <w:sz w:val="20"/>
                <w:szCs w:val="20"/>
                <w:lang w:val="kk-KZ"/>
              </w:rPr>
              <w:t>төлемдерді өтеу графигін өзгертіп, субсидиялау шартына тиісті қосымша келісімді қоса бере отырып,</w:t>
            </w:r>
            <w:r w:rsidR="00137496" w:rsidRPr="00A0158E">
              <w:rPr>
                <w:rFonts w:cs="Times New Roman"/>
                <w:sz w:val="20"/>
                <w:szCs w:val="20"/>
                <w:lang w:val="kk-KZ"/>
              </w:rPr>
              <w:t xml:space="preserve"> </w:t>
            </w:r>
            <w:r w:rsidRPr="00A0158E">
              <w:rPr>
                <w:rFonts w:cs="Times New Roman"/>
                <w:sz w:val="20"/>
                <w:szCs w:val="20"/>
                <w:lang w:val="kk-KZ"/>
              </w:rPr>
              <w:t>осындай жағдайлар бойынша біріктірілген шартқа қосымша келісімнің көшірмесін не төлемдерді өтеудің өзгертілген графигі</w:t>
            </w:r>
            <w:r w:rsidR="006F54FC">
              <w:rPr>
                <w:rFonts w:cs="Times New Roman"/>
                <w:sz w:val="20"/>
                <w:szCs w:val="20"/>
                <w:lang w:val="kk-KZ"/>
              </w:rPr>
              <w:t>мен</w:t>
            </w:r>
            <w:r w:rsidRPr="00A0158E">
              <w:rPr>
                <w:rFonts w:cs="Times New Roman"/>
                <w:sz w:val="20"/>
                <w:szCs w:val="20"/>
                <w:lang w:val="kk-KZ"/>
              </w:rPr>
              <w:t xml:space="preserve"> және төленуге тиіс субсидия сомасы</w:t>
            </w:r>
            <w:r w:rsidR="00F61DEF">
              <w:rPr>
                <w:rFonts w:cs="Times New Roman"/>
                <w:sz w:val="20"/>
                <w:szCs w:val="20"/>
                <w:lang w:val="kk-KZ"/>
              </w:rPr>
              <w:t>н</w:t>
            </w:r>
            <w:r w:rsidRPr="00A0158E">
              <w:rPr>
                <w:rFonts w:cs="Times New Roman"/>
                <w:sz w:val="20"/>
                <w:szCs w:val="20"/>
                <w:lang w:val="kk-KZ"/>
              </w:rPr>
              <w:t xml:space="preserve"> </w:t>
            </w:r>
            <w:r w:rsidR="00F61DEF" w:rsidRPr="00A0158E">
              <w:rPr>
                <w:rFonts w:cs="Times New Roman"/>
                <w:sz w:val="20"/>
                <w:szCs w:val="20"/>
                <w:lang w:val="kk-KZ"/>
              </w:rPr>
              <w:t>көрсет</w:t>
            </w:r>
            <w:r w:rsidR="00F61DEF">
              <w:rPr>
                <w:rFonts w:cs="Times New Roman"/>
                <w:sz w:val="20"/>
                <w:szCs w:val="20"/>
                <w:lang w:val="kk-KZ"/>
              </w:rPr>
              <w:t>е отырып,</w:t>
            </w:r>
            <w:r w:rsidR="00F61DEF" w:rsidRPr="00A0158E">
              <w:rPr>
                <w:rFonts w:cs="Times New Roman"/>
                <w:sz w:val="20"/>
                <w:szCs w:val="20"/>
                <w:lang w:val="kk-KZ"/>
              </w:rPr>
              <w:t xml:space="preserve"> </w:t>
            </w:r>
            <w:r w:rsidRPr="00A0158E">
              <w:rPr>
                <w:rFonts w:cs="Times New Roman"/>
                <w:b/>
                <w:sz w:val="20"/>
                <w:szCs w:val="20"/>
                <w:lang w:val="kk-KZ"/>
              </w:rPr>
              <w:t>цифрлық</w:t>
            </w:r>
            <w:r w:rsidRPr="00A0158E">
              <w:rPr>
                <w:rFonts w:cs="Times New Roman"/>
                <w:sz w:val="20"/>
                <w:szCs w:val="20"/>
                <w:lang w:val="kk-KZ"/>
              </w:rPr>
              <w:t xml:space="preserve"> форматтағы (XLS немесе XLSX) қаржы институтының хатын беруге </w:t>
            </w:r>
            <w:r w:rsidR="006F54FC">
              <w:rPr>
                <w:rFonts w:cs="Times New Roman"/>
                <w:sz w:val="20"/>
                <w:szCs w:val="20"/>
                <w:lang w:val="kk-KZ"/>
              </w:rPr>
              <w:t>жол беріледі</w:t>
            </w:r>
            <w:r w:rsidRPr="00A0158E">
              <w:rPr>
                <w:rFonts w:cs="Times New Roman"/>
                <w:sz w:val="20"/>
                <w:szCs w:val="20"/>
                <w:lang w:val="kk-KZ"/>
              </w:rPr>
              <w:t>.</w:t>
            </w:r>
          </w:p>
          <w:p w14:paraId="123BDD6D" w14:textId="61BB6D7B"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Қаржы құралы бойынша негізгі борыш мерзімінен бұрын толық өтелген жағдайда қаржы институты 7 (жеті) жұмыс күні ішінде қаржы агенттігіне өзара есеп айырысуды салыстырып қарау актісін </w:t>
            </w:r>
            <w:r w:rsidR="00652678">
              <w:rPr>
                <w:rFonts w:cs="Times New Roman"/>
                <w:sz w:val="20"/>
                <w:szCs w:val="20"/>
                <w:lang w:val="kk-KZ"/>
              </w:rPr>
              <w:t>береді</w:t>
            </w:r>
            <w:r w:rsidRPr="00A0158E">
              <w:rPr>
                <w:rFonts w:cs="Times New Roman"/>
                <w:sz w:val="20"/>
                <w:szCs w:val="20"/>
                <w:lang w:val="kk-KZ"/>
              </w:rPr>
              <w:t>.</w:t>
            </w:r>
          </w:p>
          <w:p w14:paraId="250B7512" w14:textId="0BC3A158" w:rsidR="00137496"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40.</w:t>
            </w:r>
            <w:r w:rsidRPr="00A0158E">
              <w:rPr>
                <w:rFonts w:cs="Times New Roman"/>
                <w:sz w:val="20"/>
                <w:szCs w:val="20"/>
                <w:lang w:val="kk-KZ"/>
              </w:rPr>
              <w:t xml:space="preserve"> </w:t>
            </w:r>
            <w:r w:rsidR="00137496" w:rsidRPr="00A0158E">
              <w:rPr>
                <w:rFonts w:cs="Times New Roman"/>
                <w:sz w:val="20"/>
                <w:szCs w:val="20"/>
                <w:lang w:val="kk-KZ"/>
              </w:rPr>
              <w:t>С</w:t>
            </w:r>
            <w:r w:rsidRPr="00A0158E">
              <w:rPr>
                <w:rFonts w:cs="Times New Roman"/>
                <w:sz w:val="20"/>
                <w:szCs w:val="20"/>
                <w:lang w:val="kk-KZ"/>
              </w:rPr>
              <w:t>убсидия төлеу тоқтатылады</w:t>
            </w:r>
            <w:r w:rsidR="00137496" w:rsidRPr="00A0158E">
              <w:rPr>
                <w:rFonts w:cs="Times New Roman"/>
                <w:sz w:val="20"/>
                <w:szCs w:val="20"/>
                <w:lang w:val="kk-KZ"/>
              </w:rPr>
              <w:t xml:space="preserve">, </w:t>
            </w:r>
            <w:r w:rsidR="00137496" w:rsidRPr="00A0158E">
              <w:rPr>
                <w:rFonts w:cs="Times New Roman"/>
                <w:b/>
                <w:sz w:val="20"/>
                <w:szCs w:val="20"/>
                <w:lang w:val="kk-KZ"/>
              </w:rPr>
              <w:t xml:space="preserve">ал субсидиялау шарты </w:t>
            </w:r>
            <w:r w:rsidR="00137496" w:rsidRPr="00A0158E">
              <w:rPr>
                <w:rFonts w:cs="Times New Roman"/>
                <w:sz w:val="20"/>
                <w:szCs w:val="20"/>
                <w:lang w:val="kk-KZ"/>
              </w:rPr>
              <w:t>мынадай:</w:t>
            </w:r>
          </w:p>
          <w:p w14:paraId="28C28418" w14:textId="132C986B"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1) қаржы институтының алдында шарт бойынша қаржы құралы толық өтел</w:t>
            </w:r>
            <w:r w:rsidR="00D72FA8">
              <w:rPr>
                <w:rFonts w:cs="Times New Roman"/>
                <w:sz w:val="20"/>
                <w:szCs w:val="20"/>
                <w:lang w:val="kk-KZ"/>
              </w:rPr>
              <w:t>ген</w:t>
            </w:r>
            <w:r w:rsidRPr="00A0158E">
              <w:rPr>
                <w:rFonts w:cs="Times New Roman"/>
                <w:sz w:val="20"/>
                <w:szCs w:val="20"/>
                <w:lang w:val="kk-KZ"/>
              </w:rPr>
              <w:t xml:space="preserve"> (кәсіпкердің қаржы институтына қаржы құралын толық өтеген күні субсидиялау тоқтатылған күн болып саналады);</w:t>
            </w:r>
          </w:p>
          <w:p w14:paraId="495261E9" w14:textId="1CE132A9" w:rsidR="00A26A88" w:rsidRPr="00A0158E" w:rsidRDefault="00A26A88" w:rsidP="00A26A88">
            <w:pPr>
              <w:shd w:val="clear" w:color="auto" w:fill="FFFFFF" w:themeFill="background1"/>
              <w:ind w:firstLine="182"/>
              <w:jc w:val="both"/>
              <w:rPr>
                <w:rFonts w:cs="Times New Roman"/>
                <w:sz w:val="20"/>
                <w:szCs w:val="20"/>
                <w:lang w:val="kk-KZ"/>
              </w:rPr>
            </w:pPr>
            <w:r w:rsidRPr="00A0158E">
              <w:rPr>
                <w:rFonts w:cs="Times New Roman"/>
                <w:sz w:val="20"/>
                <w:szCs w:val="20"/>
                <w:lang w:val="kk-KZ"/>
              </w:rPr>
              <w:t>2) субсидиялаудың тоқтатылғаны туралы қаржы агенттігі хабардар ет</w:t>
            </w:r>
            <w:r w:rsidR="00D72FA8">
              <w:rPr>
                <w:rFonts w:cs="Times New Roman"/>
                <w:sz w:val="20"/>
                <w:szCs w:val="20"/>
                <w:lang w:val="kk-KZ"/>
              </w:rPr>
              <w:t>ілген</w:t>
            </w:r>
            <w:r w:rsidRPr="00A0158E">
              <w:rPr>
                <w:rFonts w:cs="Times New Roman"/>
                <w:sz w:val="20"/>
                <w:szCs w:val="20"/>
                <w:lang w:val="kk-KZ"/>
              </w:rPr>
              <w:t>;</w:t>
            </w:r>
          </w:p>
          <w:p w14:paraId="6F6F3957" w14:textId="2FEBC110"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sz w:val="20"/>
                <w:szCs w:val="20"/>
                <w:lang w:val="kk-KZ"/>
              </w:rPr>
              <w:t xml:space="preserve">3) </w:t>
            </w:r>
            <w:r w:rsidR="00137496" w:rsidRPr="00A0158E">
              <w:rPr>
                <w:rFonts w:cs="Times New Roman"/>
                <w:b/>
                <w:sz w:val="20"/>
                <w:szCs w:val="20"/>
                <w:lang w:val="kk-KZ"/>
              </w:rPr>
              <w:t>кәсіпкердің бастамасы бойынша субсидиялау шарты бұз</w:t>
            </w:r>
            <w:r w:rsidR="00D72FA8">
              <w:rPr>
                <w:rFonts w:cs="Times New Roman"/>
                <w:b/>
                <w:sz w:val="20"/>
                <w:szCs w:val="20"/>
                <w:lang w:val="kk-KZ"/>
              </w:rPr>
              <w:t xml:space="preserve">ылған </w:t>
            </w:r>
            <w:r w:rsidR="00D72FA8" w:rsidRPr="00A0158E">
              <w:rPr>
                <w:rFonts w:cs="Times New Roman"/>
                <w:sz w:val="20"/>
                <w:szCs w:val="20"/>
                <w:lang w:val="kk-KZ"/>
              </w:rPr>
              <w:t xml:space="preserve"> жағдайларда </w:t>
            </w:r>
            <w:r w:rsidR="00D72FA8" w:rsidRPr="00A0158E">
              <w:rPr>
                <w:rFonts w:cs="Times New Roman"/>
                <w:b/>
                <w:sz w:val="20"/>
                <w:szCs w:val="20"/>
                <w:lang w:val="kk-KZ"/>
              </w:rPr>
              <w:t>бұзылды деп танылады</w:t>
            </w:r>
            <w:r w:rsidR="00102F38" w:rsidRPr="00A0158E">
              <w:rPr>
                <w:rFonts w:cs="Times New Roman"/>
                <w:b/>
                <w:sz w:val="20"/>
                <w:szCs w:val="20"/>
                <w:lang w:val="kk-KZ"/>
              </w:rPr>
              <w:t>.</w:t>
            </w:r>
          </w:p>
          <w:p w14:paraId="1838AF65" w14:textId="6C707BA0"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41.</w:t>
            </w:r>
            <w:r w:rsidRPr="00A0158E">
              <w:rPr>
                <w:rFonts w:cs="Times New Roman"/>
                <w:sz w:val="20"/>
                <w:szCs w:val="20"/>
                <w:lang w:val="kk-KZ"/>
              </w:rPr>
              <w:t xml:space="preserve"> </w:t>
            </w:r>
            <w:r w:rsidRPr="00A0158E">
              <w:rPr>
                <w:rFonts w:cs="Times New Roman"/>
                <w:b/>
                <w:sz w:val="20"/>
                <w:szCs w:val="20"/>
                <w:lang w:val="kk-KZ"/>
              </w:rPr>
              <w:t xml:space="preserve">Егер қаржы институты қолданыстағы </w:t>
            </w:r>
            <w:r w:rsidRPr="00A0158E">
              <w:rPr>
                <w:rFonts w:eastAsia="Calibri" w:cs="Times New Roman"/>
                <w:b/>
                <w:sz w:val="20"/>
                <w:szCs w:val="20"/>
                <w:lang w:val="kk-KZ"/>
              </w:rPr>
              <w:t xml:space="preserve">қаржы құралы </w:t>
            </w:r>
            <w:r w:rsidRPr="00A0158E">
              <w:rPr>
                <w:rFonts w:cs="Times New Roman"/>
                <w:b/>
                <w:sz w:val="20"/>
                <w:szCs w:val="20"/>
                <w:lang w:val="kk-KZ"/>
              </w:rPr>
              <w:t xml:space="preserve">шартының талаптарын (кредит сомасы және (немесе) </w:t>
            </w:r>
            <w:r w:rsidRPr="00A0158E">
              <w:rPr>
                <w:rFonts w:eastAsia="Calibri" w:cs="Times New Roman"/>
                <w:b/>
                <w:sz w:val="20"/>
                <w:szCs w:val="20"/>
                <w:lang w:val="kk-KZ"/>
              </w:rPr>
              <w:t>номиналды</w:t>
            </w:r>
            <w:r w:rsidRPr="00A0158E">
              <w:rPr>
                <w:rFonts w:cs="Times New Roman"/>
                <w:b/>
                <w:sz w:val="20"/>
                <w:szCs w:val="20"/>
                <w:lang w:val="kk-KZ"/>
              </w:rPr>
              <w:t xml:space="preserve"> мөлшерлемесі, жеңілдікті кезең, кәсіпкер атауының өзгеруі/борышты аудару) өзгертсе, </w:t>
            </w:r>
            <w:r w:rsidRPr="00A0158E">
              <w:rPr>
                <w:rFonts w:eastAsia="Calibri" w:cs="Times New Roman"/>
                <w:b/>
                <w:sz w:val="20"/>
                <w:szCs w:val="20"/>
                <w:lang w:val="kk-KZ"/>
              </w:rPr>
              <w:t>қаржы институты</w:t>
            </w:r>
            <w:r w:rsidRPr="00A0158E">
              <w:rPr>
                <w:rFonts w:cs="Times New Roman"/>
                <w:b/>
                <w:sz w:val="20"/>
                <w:szCs w:val="20"/>
                <w:lang w:val="kk-KZ"/>
              </w:rPr>
              <w:t xml:space="preserve"> қаржы агенттігіне кредиттер бойынша тиісті хабарлама жібереді, ол өз кезегінде 7 (жеті) жұмыс күні ішінде толық құжаттар топтамасын қоса</w:t>
            </w:r>
            <w:r w:rsidR="001F422A">
              <w:rPr>
                <w:rFonts w:cs="Times New Roman"/>
                <w:b/>
                <w:sz w:val="20"/>
                <w:szCs w:val="20"/>
                <w:lang w:val="kk-KZ"/>
              </w:rPr>
              <w:t xml:space="preserve"> бере отырып</w:t>
            </w:r>
            <w:r w:rsidRPr="00A0158E">
              <w:rPr>
                <w:rFonts w:cs="Times New Roman"/>
                <w:b/>
                <w:sz w:val="20"/>
                <w:szCs w:val="20"/>
                <w:lang w:val="kk-KZ"/>
              </w:rPr>
              <w:t xml:space="preserve">, </w:t>
            </w:r>
            <w:r w:rsidR="001F422A">
              <w:rPr>
                <w:rFonts w:cs="Times New Roman"/>
                <w:b/>
                <w:sz w:val="20"/>
                <w:szCs w:val="20"/>
                <w:lang w:val="kk-KZ"/>
              </w:rPr>
              <w:t>қолданыстағы</w:t>
            </w:r>
            <w:r w:rsidR="001F422A" w:rsidRPr="00A0158E">
              <w:rPr>
                <w:rFonts w:cs="Times New Roman"/>
                <w:b/>
                <w:sz w:val="20"/>
                <w:szCs w:val="20"/>
                <w:lang w:val="kk-KZ"/>
              </w:rPr>
              <w:t xml:space="preserve"> </w:t>
            </w:r>
            <w:r w:rsidRPr="00A0158E">
              <w:rPr>
                <w:rFonts w:cs="Times New Roman"/>
                <w:b/>
                <w:sz w:val="20"/>
                <w:szCs w:val="20"/>
                <w:lang w:val="kk-KZ"/>
              </w:rPr>
              <w:t xml:space="preserve">қаржыландыру талаптарына енгізілетін өзгерістер </w:t>
            </w:r>
            <w:r w:rsidR="001F422A">
              <w:rPr>
                <w:rFonts w:cs="Times New Roman"/>
                <w:b/>
                <w:sz w:val="20"/>
                <w:szCs w:val="20"/>
                <w:lang w:val="kk-KZ"/>
              </w:rPr>
              <w:t>бойынша</w:t>
            </w:r>
            <w:r w:rsidR="001F422A" w:rsidRPr="00A0158E">
              <w:rPr>
                <w:rFonts w:cs="Times New Roman"/>
                <w:b/>
                <w:sz w:val="20"/>
                <w:szCs w:val="20"/>
                <w:lang w:val="kk-KZ"/>
              </w:rPr>
              <w:t xml:space="preserve"> </w:t>
            </w:r>
            <w:r w:rsidRPr="00A0158E">
              <w:rPr>
                <w:rFonts w:cs="Times New Roman"/>
                <w:b/>
                <w:sz w:val="20"/>
                <w:szCs w:val="20"/>
                <w:lang w:val="kk-KZ"/>
              </w:rPr>
              <w:t xml:space="preserve">ақпаратты қаржы агенттігінің уәкілетті органының қарауына шығарады. Қарау нәтижелері бойынша қаржы агенттігінің уәкілетті органы </w:t>
            </w:r>
            <w:r w:rsidR="00C12A5B">
              <w:rPr>
                <w:rFonts w:cs="Times New Roman"/>
                <w:b/>
                <w:sz w:val="20"/>
                <w:szCs w:val="20"/>
                <w:lang w:val="kk-KZ"/>
              </w:rPr>
              <w:t>қолданыстағы</w:t>
            </w:r>
            <w:r w:rsidR="00C12A5B" w:rsidRPr="00A0158E">
              <w:rPr>
                <w:rFonts w:cs="Times New Roman"/>
                <w:b/>
                <w:sz w:val="20"/>
                <w:szCs w:val="20"/>
                <w:lang w:val="kk-KZ"/>
              </w:rPr>
              <w:t xml:space="preserve"> </w:t>
            </w:r>
            <w:r w:rsidRPr="00A0158E">
              <w:rPr>
                <w:rFonts w:cs="Times New Roman"/>
                <w:b/>
                <w:sz w:val="20"/>
                <w:szCs w:val="20"/>
                <w:lang w:val="kk-KZ"/>
              </w:rPr>
              <w:t>қаржыландыру талаптарына өзгерістер енгізудің мүмкіндігі/мүмкін еместігі туралы шешім қабылдайды, ол қаржы агенттігінің уәкілетті органы шешім қабылдаған күннен бастап 2 (екі) жұмыс күні ішінде хаттамамен ресімделеді. Бұл ретте қаржыландыру талаптарын</w:t>
            </w:r>
            <w:r w:rsidR="00C12A5B">
              <w:rPr>
                <w:rFonts w:cs="Times New Roman"/>
                <w:b/>
                <w:sz w:val="20"/>
                <w:szCs w:val="20"/>
                <w:lang w:val="kk-KZ"/>
              </w:rPr>
              <w:t>ың</w:t>
            </w:r>
            <w:r w:rsidRPr="00A0158E">
              <w:rPr>
                <w:rFonts w:cs="Times New Roman"/>
                <w:b/>
                <w:sz w:val="20"/>
                <w:szCs w:val="20"/>
                <w:lang w:val="kk-KZ"/>
              </w:rPr>
              <w:t xml:space="preserve"> </w:t>
            </w:r>
            <w:r w:rsidR="00C12A5B">
              <w:rPr>
                <w:rFonts w:cs="Times New Roman"/>
                <w:b/>
                <w:sz w:val="20"/>
                <w:szCs w:val="20"/>
                <w:lang w:val="kk-KZ"/>
              </w:rPr>
              <w:t>жасалған</w:t>
            </w:r>
            <w:r w:rsidR="00C12A5B" w:rsidRPr="00A0158E">
              <w:rPr>
                <w:rFonts w:cs="Times New Roman"/>
                <w:b/>
                <w:sz w:val="20"/>
                <w:szCs w:val="20"/>
                <w:lang w:val="kk-KZ"/>
              </w:rPr>
              <w:t xml:space="preserve"> </w:t>
            </w:r>
            <w:r w:rsidRPr="00A0158E">
              <w:rPr>
                <w:rFonts w:cs="Times New Roman"/>
                <w:b/>
                <w:sz w:val="20"/>
                <w:szCs w:val="20"/>
                <w:lang w:val="kk-KZ"/>
              </w:rPr>
              <w:t>өзгерістер</w:t>
            </w:r>
            <w:r w:rsidR="00C12A5B">
              <w:rPr>
                <w:rFonts w:cs="Times New Roman"/>
                <w:b/>
                <w:sz w:val="20"/>
                <w:szCs w:val="20"/>
                <w:lang w:val="kk-KZ"/>
              </w:rPr>
              <w:t>і</w:t>
            </w:r>
            <w:r w:rsidRPr="00A0158E">
              <w:rPr>
                <w:rFonts w:cs="Times New Roman"/>
                <w:b/>
                <w:sz w:val="20"/>
                <w:szCs w:val="20"/>
                <w:lang w:val="kk-KZ"/>
              </w:rPr>
              <w:t xml:space="preserve"> хаттамада/шешімде анық көрсетіледі.</w:t>
            </w:r>
          </w:p>
          <w:p w14:paraId="194C6C58" w14:textId="32439553"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Қаржы агенттігінің уәкілетті органы шешім қабылдағаннан кейін 1 (бір) жұмыс күні ішінде қаржы агенттігі қаржы институты мен кәсіпкерге хаттамадан үзінді</w:t>
            </w:r>
            <w:r w:rsidR="00D57E12">
              <w:rPr>
                <w:rFonts w:cs="Times New Roman"/>
                <w:b/>
                <w:sz w:val="20"/>
                <w:szCs w:val="20"/>
                <w:lang w:val="kk-KZ"/>
              </w:rPr>
              <w:t xml:space="preserve"> </w:t>
            </w:r>
            <w:r w:rsidRPr="00A0158E">
              <w:rPr>
                <w:rFonts w:cs="Times New Roman"/>
                <w:b/>
                <w:sz w:val="20"/>
                <w:szCs w:val="20"/>
                <w:lang w:val="kk-KZ"/>
              </w:rPr>
              <w:t>көшірме жібереді.</w:t>
            </w:r>
          </w:p>
          <w:p w14:paraId="767B9A69" w14:textId="207D2A77" w:rsidR="00A26A88" w:rsidRPr="00A0158E" w:rsidRDefault="00A26A88" w:rsidP="00A26A8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42. Қаржы институт</w:t>
            </w:r>
            <w:r w:rsidR="007D0023">
              <w:rPr>
                <w:rFonts w:cs="Times New Roman"/>
                <w:b/>
                <w:sz w:val="20"/>
                <w:szCs w:val="20"/>
                <w:lang w:val="kk-KZ"/>
              </w:rPr>
              <w:t>ы</w:t>
            </w:r>
            <w:r w:rsidRPr="00A0158E">
              <w:rPr>
                <w:rFonts w:cs="Times New Roman"/>
                <w:b/>
                <w:sz w:val="20"/>
                <w:szCs w:val="20"/>
                <w:lang w:val="kk-KZ"/>
              </w:rPr>
              <w:t xml:space="preserve"> қолданыстағы шарт талаптарын</w:t>
            </w:r>
            <w:r w:rsidR="007D0023">
              <w:rPr>
                <w:rFonts w:cs="Times New Roman"/>
                <w:b/>
                <w:sz w:val="20"/>
                <w:szCs w:val="20"/>
                <w:lang w:val="kk-KZ"/>
              </w:rPr>
              <w:t>ың</w:t>
            </w:r>
            <w:r w:rsidRPr="00A0158E">
              <w:rPr>
                <w:rFonts w:cs="Times New Roman"/>
                <w:b/>
                <w:sz w:val="20"/>
                <w:szCs w:val="20"/>
                <w:lang w:val="kk-KZ"/>
              </w:rPr>
              <w:t xml:space="preserve"> өзге де өзгерістер</w:t>
            </w:r>
            <w:r w:rsidR="007D0023">
              <w:rPr>
                <w:rFonts w:cs="Times New Roman"/>
                <w:b/>
                <w:sz w:val="20"/>
                <w:szCs w:val="20"/>
                <w:lang w:val="kk-KZ"/>
              </w:rPr>
              <w:t>і</w:t>
            </w:r>
            <w:r w:rsidRPr="00A0158E">
              <w:rPr>
                <w:rFonts w:cs="Times New Roman"/>
                <w:b/>
                <w:sz w:val="20"/>
                <w:szCs w:val="20"/>
                <w:lang w:val="kk-KZ"/>
              </w:rPr>
              <w:t xml:space="preserve"> туралы қаржы агенттігін тиісті хатпен хабардар етеді, ол өз кезегінде құжаттардың толық топтамасын алған күннен бастап 7 (жеті) жұмыс күні ішінде </w:t>
            </w:r>
            <w:r w:rsidR="007D0023">
              <w:rPr>
                <w:rFonts w:cs="Times New Roman"/>
                <w:b/>
                <w:sz w:val="20"/>
                <w:szCs w:val="20"/>
                <w:lang w:val="kk-KZ"/>
              </w:rPr>
              <w:t>қолданыстағы</w:t>
            </w:r>
            <w:r w:rsidR="007D0023" w:rsidRPr="00A0158E">
              <w:rPr>
                <w:rFonts w:cs="Times New Roman"/>
                <w:b/>
                <w:sz w:val="20"/>
                <w:szCs w:val="20"/>
                <w:lang w:val="kk-KZ"/>
              </w:rPr>
              <w:t xml:space="preserve"> </w:t>
            </w:r>
            <w:r w:rsidRPr="00A0158E">
              <w:rPr>
                <w:rFonts w:cs="Times New Roman"/>
                <w:b/>
                <w:sz w:val="20"/>
                <w:szCs w:val="20"/>
                <w:lang w:val="kk-KZ"/>
              </w:rPr>
              <w:t xml:space="preserve">қаржыландыру </w:t>
            </w:r>
            <w:proofErr w:type="spellStart"/>
            <w:r w:rsidRPr="00A0158E">
              <w:rPr>
                <w:rFonts w:cs="Times New Roman"/>
                <w:b/>
                <w:sz w:val="20"/>
                <w:szCs w:val="20"/>
                <w:lang w:val="kk-KZ"/>
              </w:rPr>
              <w:t>талаптарын</w:t>
            </w:r>
            <w:r w:rsidR="007D0023">
              <w:rPr>
                <w:rFonts w:cs="Times New Roman"/>
                <w:b/>
                <w:sz w:val="20"/>
                <w:szCs w:val="20"/>
                <w:lang w:val="kk-KZ"/>
              </w:rPr>
              <w:t>ың</w:t>
            </w:r>
            <w:r w:rsidRPr="00A0158E">
              <w:rPr>
                <w:rFonts w:cs="Times New Roman"/>
                <w:b/>
                <w:sz w:val="20"/>
                <w:szCs w:val="20"/>
                <w:lang w:val="kk-KZ"/>
              </w:rPr>
              <w:t>өзгерістер</w:t>
            </w:r>
            <w:r w:rsidR="007D0023">
              <w:rPr>
                <w:rFonts w:cs="Times New Roman"/>
                <w:b/>
                <w:sz w:val="20"/>
                <w:szCs w:val="20"/>
                <w:lang w:val="kk-KZ"/>
              </w:rPr>
              <w:t>і</w:t>
            </w:r>
            <w:proofErr w:type="spellEnd"/>
            <w:r w:rsidRPr="00A0158E">
              <w:rPr>
                <w:rFonts w:cs="Times New Roman"/>
                <w:b/>
                <w:sz w:val="20"/>
                <w:szCs w:val="20"/>
                <w:lang w:val="kk-KZ"/>
              </w:rPr>
              <w:t xml:space="preserve"> бойынша шешім қабылдайды және қаржыландыру талаптарын</w:t>
            </w:r>
            <w:r w:rsidR="00D02E65">
              <w:rPr>
                <w:rFonts w:cs="Times New Roman"/>
                <w:b/>
                <w:sz w:val="20"/>
                <w:szCs w:val="20"/>
                <w:lang w:val="kk-KZ"/>
              </w:rPr>
              <w:t>ың</w:t>
            </w:r>
            <w:r w:rsidRPr="00A0158E">
              <w:rPr>
                <w:rFonts w:cs="Times New Roman"/>
                <w:b/>
                <w:sz w:val="20"/>
                <w:szCs w:val="20"/>
                <w:lang w:val="kk-KZ"/>
              </w:rPr>
              <w:t xml:space="preserve"> </w:t>
            </w:r>
            <w:r w:rsidR="00D02E65">
              <w:rPr>
                <w:rFonts w:cs="Times New Roman"/>
                <w:b/>
                <w:sz w:val="20"/>
                <w:szCs w:val="20"/>
                <w:lang w:val="kk-KZ"/>
              </w:rPr>
              <w:t>жасалған</w:t>
            </w:r>
            <w:r w:rsidR="00D02E65" w:rsidRPr="00A0158E">
              <w:rPr>
                <w:rFonts w:cs="Times New Roman"/>
                <w:b/>
                <w:sz w:val="20"/>
                <w:szCs w:val="20"/>
                <w:lang w:val="kk-KZ"/>
              </w:rPr>
              <w:t xml:space="preserve"> </w:t>
            </w:r>
            <w:r w:rsidRPr="00A0158E">
              <w:rPr>
                <w:rFonts w:cs="Times New Roman"/>
                <w:b/>
                <w:sz w:val="20"/>
                <w:szCs w:val="20"/>
                <w:lang w:val="kk-KZ"/>
              </w:rPr>
              <w:t>өзгерістері</w:t>
            </w:r>
            <w:r w:rsidR="00D02E65">
              <w:rPr>
                <w:rFonts w:cs="Times New Roman"/>
                <w:b/>
                <w:sz w:val="20"/>
                <w:szCs w:val="20"/>
                <w:lang w:val="kk-KZ"/>
              </w:rPr>
              <w:t>н</w:t>
            </w:r>
            <w:r w:rsidRPr="00A0158E">
              <w:rPr>
                <w:rFonts w:cs="Times New Roman"/>
                <w:b/>
                <w:sz w:val="20"/>
                <w:szCs w:val="20"/>
                <w:lang w:val="kk-KZ"/>
              </w:rPr>
              <w:t xml:space="preserve"> хатпен келіседі немесе келісуден бас тартады.      </w:t>
            </w:r>
            <w:r w:rsidRPr="00F0609A">
              <w:rPr>
                <w:rFonts w:cs="Times New Roman"/>
                <w:b/>
                <w:sz w:val="20"/>
                <w:szCs w:val="20"/>
                <w:lang w:val="kk-KZ"/>
              </w:rPr>
              <w:t>Бұл ретте қаржыландыру шарттарын</w:t>
            </w:r>
            <w:r w:rsidR="00D02E65" w:rsidRPr="00F0609A">
              <w:rPr>
                <w:rFonts w:cs="Times New Roman"/>
                <w:b/>
                <w:sz w:val="20"/>
                <w:szCs w:val="20"/>
                <w:lang w:val="kk-KZ"/>
              </w:rPr>
              <w:t>ың</w:t>
            </w:r>
            <w:r w:rsidRPr="00F0609A">
              <w:rPr>
                <w:rFonts w:cs="Times New Roman"/>
                <w:b/>
                <w:sz w:val="20"/>
                <w:szCs w:val="20"/>
                <w:lang w:val="kk-KZ"/>
              </w:rPr>
              <w:t xml:space="preserve"> </w:t>
            </w:r>
            <w:r w:rsidR="00D02E65" w:rsidRPr="00F0609A">
              <w:rPr>
                <w:rFonts w:cs="Times New Roman"/>
                <w:b/>
                <w:sz w:val="20"/>
                <w:szCs w:val="20"/>
                <w:lang w:val="kk-KZ"/>
              </w:rPr>
              <w:t xml:space="preserve">жасалған </w:t>
            </w:r>
            <w:r w:rsidRPr="00F0609A">
              <w:rPr>
                <w:rFonts w:cs="Times New Roman"/>
                <w:b/>
                <w:sz w:val="20"/>
                <w:szCs w:val="20"/>
                <w:lang w:val="kk-KZ"/>
              </w:rPr>
              <w:lastRenderedPageBreak/>
              <w:t>өзгерістер</w:t>
            </w:r>
            <w:r w:rsidR="00D02E65" w:rsidRPr="00F0609A">
              <w:rPr>
                <w:rFonts w:cs="Times New Roman"/>
                <w:b/>
                <w:sz w:val="20"/>
                <w:szCs w:val="20"/>
                <w:lang w:val="kk-KZ"/>
              </w:rPr>
              <w:t>і</w:t>
            </w:r>
            <w:r w:rsidRPr="00F0609A">
              <w:rPr>
                <w:rFonts w:cs="Times New Roman"/>
                <w:b/>
                <w:sz w:val="20"/>
                <w:szCs w:val="20"/>
                <w:lang w:val="kk-KZ"/>
              </w:rPr>
              <w:t xml:space="preserve"> (келісуден бас тарту) </w:t>
            </w:r>
            <w:r w:rsidR="00D02E65" w:rsidRPr="00F0609A">
              <w:rPr>
                <w:rFonts w:cs="Times New Roman"/>
                <w:b/>
                <w:sz w:val="20"/>
                <w:szCs w:val="20"/>
                <w:lang w:val="kk-KZ"/>
              </w:rPr>
              <w:t xml:space="preserve">келісу </w:t>
            </w:r>
            <w:r w:rsidRPr="00F0609A">
              <w:rPr>
                <w:rFonts w:cs="Times New Roman"/>
                <w:b/>
                <w:sz w:val="20"/>
                <w:szCs w:val="20"/>
                <w:lang w:val="kk-KZ"/>
              </w:rPr>
              <w:t>хатында анық көрсетіледі.</w:t>
            </w:r>
            <w:r w:rsidR="00D02E65">
              <w:rPr>
                <w:rFonts w:cs="Times New Roman"/>
                <w:b/>
                <w:sz w:val="20"/>
                <w:szCs w:val="20"/>
                <w:lang w:val="kk-KZ"/>
              </w:rPr>
              <w:t xml:space="preserve"> </w:t>
            </w:r>
          </w:p>
        </w:tc>
        <w:tc>
          <w:tcPr>
            <w:tcW w:w="3261" w:type="dxa"/>
          </w:tcPr>
          <w:p w14:paraId="0420CDF3" w14:textId="41D923D6" w:rsidR="00A26A88" w:rsidRPr="00A0158E" w:rsidRDefault="00A26A88" w:rsidP="00A26A88">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lastRenderedPageBreak/>
              <w:t xml:space="preserve">3-параграфтың өзгеруі шешімдер қабылдау рәсімін орталықтандыру, жобаларды іріктеуге біркелкі көзқарасты қамтамасыз ету және жобалардың </w:t>
            </w:r>
            <w:r w:rsidR="005A3E09">
              <w:rPr>
                <w:rFonts w:eastAsia="Calibri" w:cs="Times New Roman"/>
                <w:sz w:val="20"/>
                <w:szCs w:val="20"/>
                <w:lang w:val="kk-KZ"/>
              </w:rPr>
              <w:t>Қ</w:t>
            </w:r>
            <w:r w:rsidRPr="00A0158E">
              <w:rPr>
                <w:rFonts w:eastAsia="Calibri" w:cs="Times New Roman"/>
                <w:sz w:val="20"/>
                <w:szCs w:val="20"/>
                <w:lang w:val="kk-KZ"/>
              </w:rPr>
              <w:t xml:space="preserve">ағидалар шарттарына сәйкестігін және </w:t>
            </w:r>
            <w:r w:rsidRPr="00A0158E">
              <w:rPr>
                <w:rFonts w:eastAsia="Calibri" w:cs="Times New Roman"/>
                <w:sz w:val="20"/>
                <w:szCs w:val="20"/>
                <w:lang w:val="kk-KZ"/>
              </w:rPr>
              <w:t xml:space="preserve">бюджет қаражатының </w:t>
            </w:r>
            <w:r w:rsidR="005A3E09">
              <w:rPr>
                <w:rFonts w:eastAsia="Calibri" w:cs="Times New Roman"/>
                <w:sz w:val="20"/>
                <w:szCs w:val="20"/>
                <w:lang w:val="kk-KZ"/>
              </w:rPr>
              <w:t>мақсатына сай</w:t>
            </w:r>
            <w:r w:rsidR="005A3E09" w:rsidRPr="00A0158E">
              <w:rPr>
                <w:rFonts w:eastAsia="Calibri" w:cs="Times New Roman"/>
                <w:sz w:val="20"/>
                <w:szCs w:val="20"/>
                <w:lang w:val="kk-KZ"/>
              </w:rPr>
              <w:t xml:space="preserve"> </w:t>
            </w:r>
            <w:r w:rsidRPr="00A0158E">
              <w:rPr>
                <w:rFonts w:eastAsia="Calibri" w:cs="Times New Roman"/>
                <w:sz w:val="20"/>
                <w:szCs w:val="20"/>
                <w:lang w:val="kk-KZ"/>
              </w:rPr>
              <w:t>пайдаланылуын бақылауды күшейту мақсатында Қордың уәкілетті органы арқылы жобаларды қарауға көшумен байланысты.</w:t>
            </w:r>
          </w:p>
          <w:p w14:paraId="1EF46C8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2DAC3A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F2FA42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A84EB2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E7554A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AD425B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74E442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6DDA4F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4676D2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D08FD8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C17B23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E0D4EC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6B73A0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0A9D9A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194FAC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ADEAF3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801E7E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0CCB37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6EBD68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2839F8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F5F092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C302EB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DDFDF6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E0A695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246632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06DFA6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09BFCA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43E32E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6DACC1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3EBB25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B5F32A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A0FFE2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1E85A3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69F55B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806EC0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B7C5F4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03A831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014709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465484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440FB1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2442B8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68094A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BEF6C8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1826B6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C25556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FD6E25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989A35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DEE802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8AC1DD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EC0378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F0916A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5DDDA5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F884EA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E9E1F4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21F85F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27DFA8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EE5A2E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0A5266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8D722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A531CE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8DFE36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1ED48A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FA7673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EA47CB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71165E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EF8470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F2C434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C8D288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66CDBD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B6BFBC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59A24F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1998FD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AF994A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5CE82E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1FAADD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A32448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AD4EE7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BB4920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AFD580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B9CCFE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D62A78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606734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DED6DE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6929A3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5F84A6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9B88A1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D8C884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E92F9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060377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6B1C1E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20CA0B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CD91E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CD14A3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2D2611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D315F9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5B475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5A4D0D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651DC2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648B22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219766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C3F520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77C49B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9A56EB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AFBC8A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F0EFB4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BF15D7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C5838F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8B8F3F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E2361A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410DB6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50E984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C4DA25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1D242E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7C52EF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660F84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7B0FCC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B9A9E7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A34628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6F7D83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01210E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7F0E57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7271D3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014B92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7AF0CC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EFE0C4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9D4FC0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AB2A13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FB504A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57668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F5AA36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6A2722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93C211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CE8EC9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398510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D79C16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384464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78200F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F1C466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8CEC34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BDAB6D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F0A8CC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3F01C8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11B718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8EC500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3DD773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514115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29DFA2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3F457A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132817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B24558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3D6E1F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F524A1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831AC9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FA0CD0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256BF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9F5FD7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206228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4F8D82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993837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CFC0A6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ACBFE4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CCE8F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D048EC7"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1F2446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E56999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C19590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2084C9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EF9BDE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92422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5873D9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360FC8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99753B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356B13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24FA25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207649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BFDC31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66BF8F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163837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DF85AF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11BA34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02C97F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CFEA70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A069D9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EC8277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DBAC24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4B0797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ACBEB0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2DDF66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CC1135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FD4CDD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94F1BE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E061D8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AB226C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D3F611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8CD21E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901148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1AFA16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A8C60A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A89824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6D009C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12BFD7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94AB6D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C3ADB9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CAE5BE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42FEB6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B41005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1E7504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294692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929968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75A419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0F905D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E3C0BB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3DB171E"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F038DB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32F6A4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8752A4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918E4E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385D28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06C882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91F29E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9169FF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F01779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36E881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9E27C4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0CA6B6D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40A32D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0387EB4"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F5F89D3"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08E0DB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31F853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9A00791"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05AD15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D7D0D9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058E40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F616AF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B219C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91B2BA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21636E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DFEEC96"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ADE64E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A7FFE6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84B456C"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E6CE69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6AB8FB5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BE09D6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33A988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E2B4E35"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55F44EA"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14EC60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0565B59"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C10E24B"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1E757AF"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C953F3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257C7A6D"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7E0E3502"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57B21600"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175FF238" w14:textId="77777777"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3F358060" w14:textId="2B285BDA" w:rsidR="00A26A88" w:rsidRPr="00A0158E" w:rsidRDefault="00A26A88" w:rsidP="00A26A88">
            <w:pPr>
              <w:shd w:val="clear" w:color="auto" w:fill="FFFFFF" w:themeFill="background1"/>
              <w:ind w:firstLine="175"/>
              <w:jc w:val="both"/>
              <w:rPr>
                <w:rFonts w:eastAsia="Calibri" w:cs="Times New Roman"/>
                <w:sz w:val="20"/>
                <w:szCs w:val="20"/>
                <w:lang w:val="kk-KZ"/>
              </w:rPr>
            </w:pPr>
          </w:p>
          <w:p w14:paraId="465882CD" w14:textId="655197DB" w:rsidR="00062CC2" w:rsidRPr="00A0158E" w:rsidRDefault="00062CC2" w:rsidP="00A26A88">
            <w:pPr>
              <w:shd w:val="clear" w:color="auto" w:fill="FFFFFF" w:themeFill="background1"/>
              <w:ind w:firstLine="175"/>
              <w:jc w:val="both"/>
              <w:rPr>
                <w:rFonts w:eastAsia="Calibri" w:cs="Times New Roman"/>
                <w:sz w:val="20"/>
                <w:szCs w:val="20"/>
                <w:lang w:val="kk-KZ"/>
              </w:rPr>
            </w:pPr>
          </w:p>
          <w:p w14:paraId="063BA1E6" w14:textId="41F7A6F5" w:rsidR="00062CC2" w:rsidRPr="00A0158E" w:rsidRDefault="00062CC2" w:rsidP="00A26A88">
            <w:pPr>
              <w:shd w:val="clear" w:color="auto" w:fill="FFFFFF" w:themeFill="background1"/>
              <w:ind w:firstLine="175"/>
              <w:jc w:val="both"/>
              <w:rPr>
                <w:rFonts w:eastAsia="Calibri" w:cs="Times New Roman"/>
                <w:sz w:val="20"/>
                <w:szCs w:val="20"/>
                <w:lang w:val="kk-KZ"/>
              </w:rPr>
            </w:pPr>
          </w:p>
          <w:p w14:paraId="56080FB8" w14:textId="77777777" w:rsidR="00A26A88" w:rsidRPr="00A0158E" w:rsidRDefault="00A26A88" w:rsidP="00062CC2">
            <w:pPr>
              <w:shd w:val="clear" w:color="auto" w:fill="FFFFFF" w:themeFill="background1"/>
              <w:ind w:firstLine="175"/>
              <w:jc w:val="both"/>
              <w:rPr>
                <w:rFonts w:eastAsia="Calibri" w:cs="Times New Roman"/>
                <w:sz w:val="20"/>
                <w:szCs w:val="20"/>
                <w:lang w:val="kk-KZ"/>
              </w:rPr>
            </w:pPr>
          </w:p>
          <w:p w14:paraId="7EDFAD12" w14:textId="5A018599" w:rsidR="0099263B" w:rsidRPr="00A0158E" w:rsidRDefault="0099263B" w:rsidP="00062CC2">
            <w:pPr>
              <w:shd w:val="clear" w:color="auto" w:fill="FFFFFF" w:themeFill="background1"/>
              <w:ind w:firstLine="175"/>
              <w:jc w:val="both"/>
              <w:rPr>
                <w:rFonts w:eastAsia="Calibri" w:cs="Times New Roman"/>
                <w:sz w:val="20"/>
                <w:szCs w:val="20"/>
                <w:lang w:val="kk-KZ"/>
              </w:rPr>
            </w:pPr>
          </w:p>
        </w:tc>
      </w:tr>
      <w:tr w:rsidR="008F46BA" w:rsidRPr="00AA2AD4" w14:paraId="0D2BE8B3" w14:textId="77777777" w:rsidTr="004270EF">
        <w:trPr>
          <w:trHeight w:val="693"/>
        </w:trPr>
        <w:tc>
          <w:tcPr>
            <w:tcW w:w="567" w:type="dxa"/>
          </w:tcPr>
          <w:p w14:paraId="0EC221E6"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489B34EB" w14:textId="7414F1F8"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44-тармақтың 3) және 4) тармақшалары</w:t>
            </w:r>
          </w:p>
        </w:tc>
        <w:tc>
          <w:tcPr>
            <w:tcW w:w="5244" w:type="dxa"/>
          </w:tcPr>
          <w:p w14:paraId="7EB6119E"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44. Қаржы институты мынадай жағдайларды анықтаған кезден бастап 5 (бес) жұмыс күнінен кешіктірмей және (немесе) қаржы агенттігінің мониторинг туралы есебі негізінде жіберілген қаржы институтының хабарламасы негізінде қаржы агенттігі кәсіпкерді субсидиялауды осы жағдайлардың кез келгені орын алған күннен бастап тоқтатып қояды:</w:t>
            </w:r>
          </w:p>
          <w:p w14:paraId="1332A186"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     </w:t>
            </w:r>
          </w:p>
          <w:p w14:paraId="508F6DFC" w14:textId="797F10FC"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3) егер орындаудың мүмкін болмауы еңсерілмейтін күш мән-жайларының, яғни төтенше және осы жағдайлар кезінде алдын алуға болмайтын мән-жайлардың (дүлей құбылыстар, әскери іс-қимылдар) салдарынан болған жағдайларды қоспағанда, кәсіпкердің шарттың төлем графигіне сәйкес қаржы институтының алдындағы төлемдерді төлеу жөніндегі міндеттемелерді қатарынан 3 (үш) ай бойы, сондай-ақ қаржы нарығын және қаржы ұйымдарын реттеу, бақылау және қадағалау жөніндегі уәкілетті орган өкімінің және (немесе) өзге құжатының және (немесе) актісінің негізінде орындамауы (бұдан әрі – ахуал);</w:t>
            </w:r>
          </w:p>
          <w:p w14:paraId="4E963536"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4) ахуал әрекет еткен кезеңде туындаған жағдайларды қоспағанда, шарттың өтеу графигіне сәйкес қаржы институтының алдында лизингтік төлемдерді енгізу жөніндегі міндеттемелерді кәсіпкердің қатарынан 2 (екі) және одан да көп рет орындамауы;</w:t>
            </w:r>
          </w:p>
          <w:p w14:paraId="0549F657" w14:textId="76DF6FD4"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tc>
        <w:tc>
          <w:tcPr>
            <w:tcW w:w="5528" w:type="dxa"/>
          </w:tcPr>
          <w:p w14:paraId="7371E918"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44. Қаржы институты мынадай жағдайларды анықтаған кезден бастап 5 (бес) жұмыс күнінен кешіктірмей және (немесе) қаржы агенттігінің мониторинг туралы есебі негізінде жіберілген қаржы институтының хабарламасы негізінде қаржы агенттігі кәсіпкерді субсидиялауды осы жағдайлардың кез келгені орын алған күннен бастап тоқтатып қояды:</w:t>
            </w:r>
          </w:p>
          <w:p w14:paraId="74083A9F"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     </w:t>
            </w:r>
          </w:p>
          <w:p w14:paraId="7ABDDE2B" w14:textId="4190A37F"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3) егер орындаудың мүмкін болмауы еңсерілмейтін күш мән-жайларының, яғни төтенше және осы жағдайлар кезінде алдын алуға болмайтын мән-жайлардың (дүлей құбылыстар, әскери іс-қимылдар) салдарынан болған жағдайларды қоспағанда, кәсіпкердің шарт</w:t>
            </w:r>
            <w:r w:rsidR="00737B8C">
              <w:rPr>
                <w:rFonts w:cs="Times New Roman"/>
                <w:sz w:val="20"/>
                <w:szCs w:val="20"/>
                <w:lang w:val="kk-KZ"/>
              </w:rPr>
              <w:t>қа</w:t>
            </w:r>
            <w:r w:rsidRPr="00A0158E">
              <w:rPr>
                <w:rFonts w:cs="Times New Roman"/>
                <w:b/>
                <w:sz w:val="20"/>
                <w:szCs w:val="20"/>
                <w:lang w:val="kk-KZ"/>
              </w:rPr>
              <w:t>/</w:t>
            </w:r>
            <w:proofErr w:type="spellStart"/>
            <w:r w:rsidRPr="00A0158E">
              <w:rPr>
                <w:rFonts w:cs="Times New Roman"/>
                <w:b/>
                <w:sz w:val="20"/>
                <w:szCs w:val="20"/>
                <w:lang w:val="kk-KZ"/>
              </w:rPr>
              <w:t>субсидиядау</w:t>
            </w:r>
            <w:proofErr w:type="spellEnd"/>
            <w:r w:rsidRPr="00A0158E">
              <w:rPr>
                <w:rFonts w:cs="Times New Roman"/>
                <w:b/>
                <w:sz w:val="20"/>
                <w:szCs w:val="20"/>
                <w:lang w:val="kk-KZ"/>
              </w:rPr>
              <w:t xml:space="preserve"> шарт</w:t>
            </w:r>
            <w:r w:rsidR="00737B8C">
              <w:rPr>
                <w:rFonts w:cs="Times New Roman"/>
                <w:b/>
                <w:sz w:val="20"/>
                <w:szCs w:val="20"/>
                <w:lang w:val="kk-KZ"/>
              </w:rPr>
              <w:t>ына</w:t>
            </w:r>
            <w:r w:rsidRPr="00A0158E">
              <w:rPr>
                <w:rFonts w:cs="Times New Roman"/>
                <w:sz w:val="20"/>
                <w:szCs w:val="20"/>
                <w:lang w:val="kk-KZ"/>
              </w:rPr>
              <w:t xml:space="preserve"> төлем графигіне сәйкес қаржы институтының алдындағы төлемдерді төлеу жөніндегі міндеттемелерді қатарынан 3 (үш) ай бойы, сондай-ақ қаржы нарығын және қаржы ұйымдарын реттеу, бақылау және қадағалау жөніндегі уәкілетті орган өкімінің және (немесе) өзге құжатының және (немесе) актісінің негізінде орындамауы (бұдан әрі – ахуал);</w:t>
            </w:r>
          </w:p>
          <w:p w14:paraId="610113ED" w14:textId="0EFD588D"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4) ахуал әрекет еткен кезеңде туындаған жағдайларды қоспағанда, шарт</w:t>
            </w:r>
            <w:r w:rsidR="00737B8C">
              <w:rPr>
                <w:rFonts w:cs="Times New Roman"/>
                <w:sz w:val="20"/>
                <w:szCs w:val="20"/>
                <w:lang w:val="kk-KZ"/>
              </w:rPr>
              <w:t>қа</w:t>
            </w:r>
            <w:r w:rsidRPr="00A0158E">
              <w:rPr>
                <w:rFonts w:cs="Times New Roman"/>
                <w:b/>
                <w:sz w:val="20"/>
                <w:szCs w:val="20"/>
                <w:lang w:val="kk-KZ"/>
              </w:rPr>
              <w:t>/</w:t>
            </w:r>
            <w:proofErr w:type="spellStart"/>
            <w:r w:rsidRPr="00A0158E">
              <w:rPr>
                <w:rFonts w:cs="Times New Roman"/>
                <w:b/>
                <w:sz w:val="20"/>
                <w:szCs w:val="20"/>
                <w:lang w:val="kk-KZ"/>
              </w:rPr>
              <w:t>субсидиядау</w:t>
            </w:r>
            <w:proofErr w:type="spellEnd"/>
            <w:r w:rsidRPr="00A0158E">
              <w:rPr>
                <w:rFonts w:cs="Times New Roman"/>
                <w:b/>
                <w:sz w:val="20"/>
                <w:szCs w:val="20"/>
                <w:lang w:val="kk-KZ"/>
              </w:rPr>
              <w:t xml:space="preserve"> шарт</w:t>
            </w:r>
            <w:r w:rsidR="00737B8C">
              <w:rPr>
                <w:rFonts w:cs="Times New Roman"/>
                <w:b/>
                <w:sz w:val="20"/>
                <w:szCs w:val="20"/>
                <w:lang w:val="kk-KZ"/>
              </w:rPr>
              <w:t>ына</w:t>
            </w:r>
            <w:r w:rsidRPr="00A0158E">
              <w:rPr>
                <w:rFonts w:cs="Times New Roman"/>
                <w:sz w:val="20"/>
                <w:szCs w:val="20"/>
                <w:lang w:val="kk-KZ"/>
              </w:rPr>
              <w:t xml:space="preserve"> </w:t>
            </w:r>
            <w:r w:rsidR="00737B8C">
              <w:rPr>
                <w:rFonts w:cs="Times New Roman"/>
                <w:sz w:val="20"/>
                <w:szCs w:val="20"/>
                <w:lang w:val="kk-KZ"/>
              </w:rPr>
              <w:t xml:space="preserve">төлемдерді </w:t>
            </w:r>
            <w:r w:rsidRPr="00A0158E">
              <w:rPr>
                <w:rFonts w:cs="Times New Roman"/>
                <w:sz w:val="20"/>
                <w:szCs w:val="20"/>
                <w:lang w:val="kk-KZ"/>
              </w:rPr>
              <w:t>өтеу графигіне сәйкес қаржы институтының алдында лизингтік төлемдерді енгізу жөніндегі міндеттемелерді кәсіпкердің қатарынан 2 (екі) және одан да көп рет орындамауы;</w:t>
            </w:r>
          </w:p>
          <w:p w14:paraId="017C085A" w14:textId="01665221"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tc>
        <w:tc>
          <w:tcPr>
            <w:tcW w:w="3261" w:type="dxa"/>
          </w:tcPr>
          <w:p w14:paraId="0E5926A3" w14:textId="173DDD68" w:rsidR="008F46BA" w:rsidRPr="00A0158E" w:rsidRDefault="008F46BA" w:rsidP="008F46BA">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Субсидия беру кезінде субсидия беру тәртібін, тараптардың құқықтары мен міндеттерін, сондай-ақ қабылданған міндеттемелерді орындамағаны үшін жауапкершілікті қоса алғанда, субсидиялау шарттарының бекітілуін қамтамасыз ететін үш жақты шарт жасасу ұсынылады. Бұл шара тараптардың, соның ішінде жеке кәсіпкерлік субъектілері мен екінші деңгейдегі банктердің бағдарлама шарттарын сақтағаны және белгіленген көрсеткіштерге қол жеткізгені үшін жауапкершілігін арттыруға ықпал етеді.</w:t>
            </w:r>
          </w:p>
        </w:tc>
      </w:tr>
      <w:tr w:rsidR="008F46BA" w:rsidRPr="00AA2AD4" w14:paraId="239C56E4" w14:textId="77777777" w:rsidTr="004270EF">
        <w:trPr>
          <w:trHeight w:val="693"/>
        </w:trPr>
        <w:tc>
          <w:tcPr>
            <w:tcW w:w="567" w:type="dxa"/>
          </w:tcPr>
          <w:p w14:paraId="4D0CD01F"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7F99194A" w14:textId="766BB948"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44-тармақтың 7) тармақшасы</w:t>
            </w:r>
          </w:p>
        </w:tc>
        <w:tc>
          <w:tcPr>
            <w:tcW w:w="5244" w:type="dxa"/>
          </w:tcPr>
          <w:p w14:paraId="554AC176"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44. Қаржы институты мынадай жағдайларды анықтаған кезден бастап 5 (бес) жұмыс күнінен кешіктірмей және (немесе) қаржы агенттігінің мониторинг туралы есебі негізінде жіберілген қаржы институтының хабарламасы негізінде қаржы агенттігі кәсіпкерді субсидиялауды осы жағдайлардың кез келгені орын алған күннен бастап тоқтатып қояды:</w:t>
            </w:r>
          </w:p>
          <w:p w14:paraId="468BB740"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5F194293"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7) инвестициялық мақсаттарға бағытталған жобалар бойынша: </w:t>
            </w:r>
            <w:r w:rsidRPr="00A0158E">
              <w:rPr>
                <w:rFonts w:cs="Times New Roman"/>
                <w:b/>
                <w:sz w:val="20"/>
                <w:szCs w:val="20"/>
                <w:lang w:val="kk-KZ"/>
              </w:rPr>
              <w:t>төленген субсидия сомасының әрбір 15 (он бес) миллион теңгесіне</w:t>
            </w:r>
            <w:r w:rsidRPr="00A0158E">
              <w:rPr>
                <w:rFonts w:cs="Times New Roman"/>
                <w:sz w:val="20"/>
                <w:szCs w:val="20"/>
                <w:lang w:val="kk-KZ"/>
              </w:rPr>
              <w:t xml:space="preserve"> жаңа жұмыс орындарын, бірақ 2 </w:t>
            </w:r>
            <w:r w:rsidRPr="00A0158E">
              <w:rPr>
                <w:rFonts w:cs="Times New Roman"/>
                <w:sz w:val="20"/>
                <w:szCs w:val="20"/>
                <w:lang w:val="kk-KZ"/>
              </w:rPr>
              <w:lastRenderedPageBreak/>
              <w:t>(екі) қаржы жылы өткеннен кейін әрбір жоба бойынша кемінде бір жұмыс орнын құруды және Қазақстан Республикасы Қаржы министрлігі Мемлекеттік кірістер комитетінің/салық декларациясының деректері негізінде және (немесе) бюджетпен есеп айырысудың жай-күйі туралы дербес шоттан үзінді көшірмеге сәйкес кірістердің субсидиялау мерзімі аяқталғанға дейін жыл сайынғы негізде бір қаржы жылы өткеннен кейін жинақталған инфляция деңгейінен кем болмайтын деңгейде міндетті ұлғаюын (бұл ретте тиімділік көрсеткіштерін есептеу кезінде субсидиялаудың қай күні басталғанына қарамастан, келесі қаржы жылының басталуы есепті күн болып табылады) көздейтін тиімділік көрсеткіштерінің орындалмауы;</w:t>
            </w:r>
          </w:p>
          <w:p w14:paraId="2F6C1888" w14:textId="11BF7003"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tc>
        <w:tc>
          <w:tcPr>
            <w:tcW w:w="5528" w:type="dxa"/>
          </w:tcPr>
          <w:p w14:paraId="0CF53CDD"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44. Қаржы институты мынадай жағдайларды анықтаған кезден бастап 5 (бес) жұмыс күнінен кешіктірмей және (немесе) қаржы агенттігінің мониторинг туралы есебі негізінде жіберілген қаржы институтының хабарламасы негізінде қаржы агенттігі кәсіпкерді субсидиялауды осы жағдайлардың кез келгені орын алған күннен бастап тоқтатып қояды:</w:t>
            </w:r>
          </w:p>
          <w:p w14:paraId="372CA435"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46A44864" w14:textId="2B29D18A" w:rsidR="008F46BA" w:rsidRPr="00A0158E" w:rsidRDefault="008F46BA" w:rsidP="008F46BA">
            <w:pPr>
              <w:shd w:val="clear" w:color="auto" w:fill="FFFFFF" w:themeFill="background1"/>
              <w:ind w:firstLine="182"/>
              <w:jc w:val="both"/>
              <w:rPr>
                <w:rFonts w:cs="Times New Roman"/>
                <w:b/>
                <w:sz w:val="20"/>
                <w:szCs w:val="20"/>
                <w:lang w:val="kk-KZ"/>
              </w:rPr>
            </w:pPr>
            <w:r w:rsidRPr="00A0158E">
              <w:rPr>
                <w:rFonts w:cs="Times New Roman"/>
                <w:sz w:val="20"/>
                <w:szCs w:val="20"/>
                <w:lang w:val="kk-KZ"/>
              </w:rPr>
              <w:t xml:space="preserve">7) инвестициялық мақсаттарға бағытталған жобалар бойынша: </w:t>
            </w:r>
            <w:r w:rsidRPr="00A0158E">
              <w:rPr>
                <w:rFonts w:cs="Times New Roman"/>
                <w:b/>
                <w:sz w:val="20"/>
                <w:szCs w:val="20"/>
                <w:lang w:val="kk-KZ"/>
              </w:rPr>
              <w:t xml:space="preserve">кредиттің әрбір 100 (жүз) миллион теңгесіне </w:t>
            </w:r>
            <w:r w:rsidRPr="00A0158E">
              <w:rPr>
                <w:rFonts w:cs="Times New Roman"/>
                <w:sz w:val="20"/>
                <w:szCs w:val="20"/>
                <w:lang w:val="kk-KZ"/>
              </w:rPr>
              <w:t xml:space="preserve">жаңа жұмыс орындарын, бірақ 2 (екі) қаржы жылы өткеннен кейін </w:t>
            </w:r>
            <w:r w:rsidRPr="00A0158E">
              <w:rPr>
                <w:rFonts w:cs="Times New Roman"/>
                <w:sz w:val="20"/>
                <w:szCs w:val="20"/>
                <w:lang w:val="kk-KZ"/>
              </w:rPr>
              <w:lastRenderedPageBreak/>
              <w:t>әрбір жоба бойынша кемінде бір жұмыс орнын құруды және Қазақстан Республикасы Қаржы министрлігі Мемлекеттік кірістер комитетінің/салық декларациясының деректері негізінде және (немесе) бюджетпен есеп айырысудың жай-күйі туралы дербес шоттан үзінді көшірмеге сәйкес кірістердің субсидиялау мерзімі аяқталғанға дейін жыл сайынғы негізде бір қаржы жылы өткеннен кейін жинақталған инфляция деңгейінен кем болмайтын деңгейде міндетті ұлғаюын (бұл ретте тиімділік көрсеткіштерін есептеу кезінде субсидиялаудың қай күні басталғанына қарамастан, келесі қаржы жылының басталуы есепті күн болып табылады) көздейтін тиімділік көрсеткіштерінің орындалмауы;</w:t>
            </w:r>
          </w:p>
          <w:p w14:paraId="60F5DB91" w14:textId="2779F494" w:rsidR="008F46BA" w:rsidRPr="00A0158E" w:rsidRDefault="008F46BA" w:rsidP="008F46BA">
            <w:pPr>
              <w:shd w:val="clear" w:color="auto" w:fill="FFFFFF" w:themeFill="background1"/>
              <w:ind w:firstLine="182"/>
              <w:jc w:val="both"/>
              <w:rPr>
                <w:rFonts w:cs="Times New Roman"/>
                <w:b/>
                <w:sz w:val="20"/>
                <w:szCs w:val="20"/>
                <w:lang w:val="kk-KZ"/>
              </w:rPr>
            </w:pPr>
            <w:r w:rsidRPr="00A0158E">
              <w:rPr>
                <w:rFonts w:cs="Times New Roman"/>
                <w:sz w:val="20"/>
                <w:szCs w:val="20"/>
                <w:lang w:val="kk-KZ"/>
              </w:rPr>
              <w:t>...</w:t>
            </w:r>
          </w:p>
        </w:tc>
        <w:tc>
          <w:tcPr>
            <w:tcW w:w="3261" w:type="dxa"/>
          </w:tcPr>
          <w:p w14:paraId="52F5326D" w14:textId="283ACB80" w:rsidR="008F46BA" w:rsidRPr="00A0158E" w:rsidRDefault="008F46BA" w:rsidP="008F46BA">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lastRenderedPageBreak/>
              <w:t>Редакциялық т</w:t>
            </w:r>
            <w:r w:rsidR="00CC0B92">
              <w:rPr>
                <w:rFonts w:eastAsia="Calibri" w:cs="Times New Roman"/>
                <w:sz w:val="20"/>
                <w:szCs w:val="20"/>
                <w:lang w:val="kk-KZ"/>
              </w:rPr>
              <w:t>ү</w:t>
            </w:r>
            <w:r w:rsidRPr="00A0158E">
              <w:rPr>
                <w:rFonts w:eastAsia="Calibri" w:cs="Times New Roman"/>
                <w:sz w:val="20"/>
                <w:szCs w:val="20"/>
                <w:lang w:val="kk-KZ"/>
              </w:rPr>
              <w:t>зету. Қағидалардың 9-тармағына сәйкес келтіру.</w:t>
            </w:r>
          </w:p>
        </w:tc>
      </w:tr>
      <w:tr w:rsidR="00D50FA0" w:rsidRPr="00AA2AD4" w14:paraId="14FE5EEE" w14:textId="77777777" w:rsidTr="004270EF">
        <w:trPr>
          <w:trHeight w:val="693"/>
        </w:trPr>
        <w:tc>
          <w:tcPr>
            <w:tcW w:w="567" w:type="dxa"/>
          </w:tcPr>
          <w:p w14:paraId="32A9D3DA" w14:textId="77777777" w:rsidR="00D50FA0" w:rsidRPr="00A0158E" w:rsidRDefault="00D50FA0"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38312A63" w14:textId="47B94195" w:rsidR="00D50FA0" w:rsidRPr="00A0158E" w:rsidRDefault="00D50FA0" w:rsidP="00D50FA0">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53-тармақ</w:t>
            </w:r>
          </w:p>
        </w:tc>
        <w:tc>
          <w:tcPr>
            <w:tcW w:w="5244" w:type="dxa"/>
          </w:tcPr>
          <w:p w14:paraId="5133E9C9" w14:textId="60D55509" w:rsidR="00D50FA0" w:rsidRPr="00A0158E" w:rsidRDefault="00D50FA0"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53. Субсидиялауды қайта бастау кәсіпкер осы Қағидалардың 44-тармағының 3), 4) және 5) тармақшалары бойынша бұзушылықтарды жойған жағдайда </w:t>
            </w:r>
            <w:r w:rsidRPr="00A0158E">
              <w:rPr>
                <w:rFonts w:cs="Times New Roman"/>
                <w:b/>
                <w:sz w:val="20"/>
                <w:szCs w:val="20"/>
                <w:lang w:val="kk-KZ"/>
              </w:rPr>
              <w:t xml:space="preserve">және </w:t>
            </w:r>
            <w:r w:rsidRPr="00A0158E">
              <w:rPr>
                <w:rFonts w:cs="Times New Roman"/>
                <w:sz w:val="20"/>
                <w:szCs w:val="20"/>
                <w:lang w:val="kk-KZ"/>
              </w:rPr>
              <w:t>қаржы агенттігінің субсидиялауды тоқтату туралы шешіміне дейін</w:t>
            </w:r>
            <w:r w:rsidRPr="00A0158E">
              <w:rPr>
                <w:rFonts w:cs="Times New Roman"/>
                <w:b/>
                <w:sz w:val="20"/>
                <w:szCs w:val="20"/>
                <w:lang w:val="kk-KZ"/>
              </w:rPr>
              <w:t xml:space="preserve"> қаржы институты мен қаржы агенттігі арасындағы субсидиялау туралы келісімде көзделген шарттарға сәйкес</w:t>
            </w:r>
            <w:r w:rsidRPr="00A0158E">
              <w:rPr>
                <w:rFonts w:cs="Times New Roman"/>
                <w:sz w:val="20"/>
                <w:szCs w:val="20"/>
                <w:lang w:val="kk-KZ"/>
              </w:rPr>
              <w:t xml:space="preserve"> жүзеге асырылады.</w:t>
            </w:r>
          </w:p>
        </w:tc>
        <w:tc>
          <w:tcPr>
            <w:tcW w:w="5528" w:type="dxa"/>
          </w:tcPr>
          <w:p w14:paraId="4F9CAB58" w14:textId="2945CE2B" w:rsidR="00D50FA0" w:rsidRPr="00A0158E" w:rsidRDefault="00D50FA0" w:rsidP="00D50FA0">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53. </w:t>
            </w:r>
            <w:r w:rsidR="00B22DDC">
              <w:rPr>
                <w:rFonts w:cs="Times New Roman"/>
                <w:sz w:val="20"/>
                <w:szCs w:val="20"/>
                <w:lang w:val="kk-KZ"/>
              </w:rPr>
              <w:t>С</w:t>
            </w:r>
            <w:r w:rsidR="00B22DDC" w:rsidRPr="00A0158E">
              <w:rPr>
                <w:rFonts w:cs="Times New Roman"/>
                <w:sz w:val="20"/>
                <w:szCs w:val="20"/>
                <w:lang w:val="kk-KZ"/>
              </w:rPr>
              <w:t xml:space="preserve">убсидиялауды қайта бастау </w:t>
            </w:r>
            <w:r w:rsidR="00B22DDC">
              <w:rPr>
                <w:rFonts w:cs="Times New Roman"/>
                <w:sz w:val="20"/>
                <w:szCs w:val="20"/>
                <w:lang w:val="kk-KZ"/>
              </w:rPr>
              <w:t>қ</w:t>
            </w:r>
            <w:r w:rsidRPr="00A0158E">
              <w:rPr>
                <w:rFonts w:cs="Times New Roman"/>
                <w:sz w:val="20"/>
                <w:szCs w:val="20"/>
                <w:lang w:val="kk-KZ"/>
              </w:rPr>
              <w:t>аржы агенттігінің субсидиялауды тоқтату туралы шешіміне дейін кәсіпкер осы Қағидалардың 44-тармағының 3), 4) және 5) тармақшалары бойынша бұзушылықтарды жойған жағдайда жүзеге асырылады.</w:t>
            </w:r>
          </w:p>
        </w:tc>
        <w:tc>
          <w:tcPr>
            <w:tcW w:w="3261" w:type="dxa"/>
          </w:tcPr>
          <w:p w14:paraId="48663B51" w14:textId="5144FA54" w:rsidR="00D50FA0" w:rsidRPr="00A0158E" w:rsidRDefault="00D50FA0" w:rsidP="00D50FA0">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Субсидия беру кезінде субсидия беру тәртібін, тараптардың құқықтары мен міндеттерін, сондай-ақ қабылданған міндеттемелерді орындамағаны үшін жауапкершілікті қоса алғанда, субсидиялау шарттарының бекітілуін қамтамасыз ететін үш жақты шарт жасасу ұсынылады.</w:t>
            </w:r>
          </w:p>
        </w:tc>
      </w:tr>
      <w:tr w:rsidR="008F46BA" w:rsidRPr="00AA2AD4" w14:paraId="64F489D4" w14:textId="77777777" w:rsidTr="004270EF">
        <w:trPr>
          <w:trHeight w:val="693"/>
        </w:trPr>
        <w:tc>
          <w:tcPr>
            <w:tcW w:w="567" w:type="dxa"/>
          </w:tcPr>
          <w:p w14:paraId="509EA7DD"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719AB302" w14:textId="25C7961E"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54-тармақтың екінші бөлігі</w:t>
            </w:r>
          </w:p>
        </w:tc>
        <w:tc>
          <w:tcPr>
            <w:tcW w:w="5244" w:type="dxa"/>
          </w:tcPr>
          <w:p w14:paraId="47980EF6"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54. Осы Қағидалар шеңберінде кәсіпкерлер жобаларының іске асырылуын мониторингілеуді қаржы агенттігі кәсіпкерлік жөніндегі уәкілетті орган бекітетін тәртіппен жүзеге асырады.</w:t>
            </w:r>
          </w:p>
          <w:p w14:paraId="492C6EBC" w14:textId="52BC770B"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агенттігінің функцияларына:</w:t>
            </w:r>
          </w:p>
          <w:p w14:paraId="63239A51" w14:textId="7E5695DC"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1) қаржы институты ұсынатын деректер мен құжаттар негізінде өзімен шарт жасалған кәсіпкердің қаржы құралын мақсатқа сай пайдалануын мониторингілеу;</w:t>
            </w:r>
          </w:p>
          <w:p w14:paraId="2FEB8388" w14:textId="38D71A75"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2) қаржы институты ұсынатын деректер негізінде кәсіпкердің төлем тәртібін мониторингілеу;</w:t>
            </w:r>
          </w:p>
          <w:p w14:paraId="1CBD43EA" w14:textId="02DB9AFE"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3) жобаның іске асырылуын (қаржы лизингі шарты бойынша лизинг нысанасын пайдалануды) мониторингілеу;</w:t>
            </w:r>
          </w:p>
          <w:p w14:paraId="56D238E1" w14:textId="562BE6BF"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4) жобаның және (немесе) кәсіпкердің осы Қағидалардың шарттарына және (немесе) </w:t>
            </w:r>
            <w:r w:rsidRPr="00A0158E">
              <w:rPr>
                <w:rFonts w:cs="Times New Roman"/>
                <w:b/>
                <w:sz w:val="20"/>
                <w:szCs w:val="20"/>
                <w:lang w:val="kk-KZ"/>
              </w:rPr>
              <w:t xml:space="preserve">қаржы </w:t>
            </w:r>
            <w:r w:rsidRPr="00A0158E">
              <w:rPr>
                <w:rFonts w:cs="Times New Roman"/>
                <w:b/>
                <w:sz w:val="20"/>
                <w:szCs w:val="20"/>
                <w:lang w:val="kk-KZ"/>
              </w:rPr>
              <w:lastRenderedPageBreak/>
              <w:t>агенттігінің</w:t>
            </w:r>
            <w:r w:rsidRPr="00A0158E">
              <w:rPr>
                <w:rFonts w:cs="Times New Roman"/>
                <w:sz w:val="20"/>
                <w:szCs w:val="20"/>
                <w:lang w:val="kk-KZ"/>
              </w:rPr>
              <w:t xml:space="preserve"> шешіміне сәйкестігін мониторингілеу жатады.</w:t>
            </w:r>
          </w:p>
        </w:tc>
        <w:tc>
          <w:tcPr>
            <w:tcW w:w="5528" w:type="dxa"/>
          </w:tcPr>
          <w:p w14:paraId="4022E8B6"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54. Осы Қағидалар шеңберінде кәсіпкерлер жобаларының іске асырылуын мониторингілеуді қаржы агенттігі кәсіпкерлік жөніндегі уәкілетті орган бекітетін тәртіппен жүзеге асырады.</w:t>
            </w:r>
          </w:p>
          <w:p w14:paraId="16466423"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Қаржы агенттігінің функцияларына:</w:t>
            </w:r>
          </w:p>
          <w:p w14:paraId="257C5A46" w14:textId="76030FED"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1) қаржы институты ұсынатын деректер мен құжаттар негізінде өзімен шарт</w:t>
            </w:r>
            <w:r w:rsidR="0060103D" w:rsidRPr="00A0158E">
              <w:rPr>
                <w:rFonts w:cs="Times New Roman"/>
                <w:b/>
                <w:sz w:val="20"/>
                <w:szCs w:val="20"/>
                <w:lang w:val="kk-KZ"/>
              </w:rPr>
              <w:t>/субсидиял</w:t>
            </w:r>
            <w:r w:rsidR="00B528B8" w:rsidRPr="00A0158E">
              <w:rPr>
                <w:rFonts w:cs="Times New Roman"/>
                <w:b/>
                <w:sz w:val="20"/>
                <w:szCs w:val="20"/>
                <w:lang w:val="kk-KZ"/>
              </w:rPr>
              <w:t>ау шарты</w:t>
            </w:r>
            <w:r w:rsidRPr="00A0158E">
              <w:rPr>
                <w:rFonts w:cs="Times New Roman"/>
                <w:sz w:val="20"/>
                <w:szCs w:val="20"/>
                <w:lang w:val="kk-KZ"/>
              </w:rPr>
              <w:t xml:space="preserve"> жасалған кәсіпкердің қаржы құралын мақсат</w:t>
            </w:r>
            <w:r w:rsidR="00B22DDC">
              <w:rPr>
                <w:rFonts w:cs="Times New Roman"/>
                <w:sz w:val="20"/>
                <w:szCs w:val="20"/>
                <w:lang w:val="kk-KZ"/>
              </w:rPr>
              <w:t>ына</w:t>
            </w:r>
            <w:r w:rsidRPr="00A0158E">
              <w:rPr>
                <w:rFonts w:cs="Times New Roman"/>
                <w:sz w:val="20"/>
                <w:szCs w:val="20"/>
                <w:lang w:val="kk-KZ"/>
              </w:rPr>
              <w:t xml:space="preserve"> сай пайдалануын </w:t>
            </w:r>
            <w:proofErr w:type="spellStart"/>
            <w:r w:rsidRPr="00A0158E">
              <w:rPr>
                <w:rFonts w:cs="Times New Roman"/>
                <w:sz w:val="20"/>
                <w:szCs w:val="20"/>
                <w:lang w:val="kk-KZ"/>
              </w:rPr>
              <w:t>мониторингілеу</w:t>
            </w:r>
            <w:proofErr w:type="spellEnd"/>
            <w:r w:rsidRPr="00A0158E">
              <w:rPr>
                <w:rFonts w:cs="Times New Roman"/>
                <w:sz w:val="20"/>
                <w:szCs w:val="20"/>
                <w:lang w:val="kk-KZ"/>
              </w:rPr>
              <w:t>;</w:t>
            </w:r>
          </w:p>
          <w:p w14:paraId="2E9FF4D1"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2) қаржы институты ұсынатын деректер негізінде кәсіпкердің төлем тәртібін мониторингілеу;</w:t>
            </w:r>
          </w:p>
          <w:p w14:paraId="497FB10B"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3) жобаның іске асырылуын (қаржы лизингі шарты бойынша лизинг нысанасын пайдалануды) мониторингілеу;</w:t>
            </w:r>
          </w:p>
          <w:p w14:paraId="59DCF1F8" w14:textId="42B7D8E6" w:rsidR="008F46BA" w:rsidRPr="00A0158E" w:rsidRDefault="008F46BA" w:rsidP="008F46BA">
            <w:pPr>
              <w:shd w:val="clear" w:color="auto" w:fill="FFFFFF" w:themeFill="background1"/>
              <w:ind w:firstLine="182"/>
              <w:jc w:val="both"/>
              <w:rPr>
                <w:rFonts w:cs="Times New Roman"/>
                <w:b/>
                <w:sz w:val="20"/>
                <w:szCs w:val="20"/>
                <w:lang w:val="kk-KZ"/>
              </w:rPr>
            </w:pPr>
            <w:r w:rsidRPr="00A0158E">
              <w:rPr>
                <w:rFonts w:cs="Times New Roman"/>
                <w:sz w:val="20"/>
                <w:szCs w:val="20"/>
                <w:lang w:val="kk-KZ"/>
              </w:rPr>
              <w:t xml:space="preserve">4) жобаның және (немесе) кәсіпкердің осы Қағидалардың шарттарына және (немесе) </w:t>
            </w:r>
            <w:r w:rsidRPr="00A0158E">
              <w:rPr>
                <w:rFonts w:cs="Times New Roman"/>
                <w:b/>
                <w:sz w:val="20"/>
                <w:szCs w:val="20"/>
                <w:lang w:val="kk-KZ"/>
              </w:rPr>
              <w:t>қаржы агенттігінің</w:t>
            </w:r>
            <w:r w:rsidRPr="00A0158E">
              <w:rPr>
                <w:rFonts w:cs="Times New Roman"/>
                <w:sz w:val="20"/>
                <w:szCs w:val="20"/>
                <w:lang w:val="kk-KZ"/>
              </w:rPr>
              <w:t xml:space="preserve"> шешіміне сәйкестігін мониторингілеу жатады.</w:t>
            </w:r>
          </w:p>
        </w:tc>
        <w:tc>
          <w:tcPr>
            <w:tcW w:w="3261" w:type="dxa"/>
          </w:tcPr>
          <w:p w14:paraId="3D930777" w14:textId="77777777" w:rsidR="008F46BA" w:rsidRPr="00A0158E" w:rsidRDefault="008F46BA" w:rsidP="008F46BA">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Қордың уәкілетті органы арқылы жобаларды қарауға көшу мақсатында жобалар мониторингі қаржы агенттігінің шешіміне сәйкес жүзеге асырылады.</w:t>
            </w:r>
          </w:p>
          <w:p w14:paraId="45B5E496" w14:textId="77777777" w:rsidR="008F46BA" w:rsidRPr="00A0158E" w:rsidRDefault="008F46BA" w:rsidP="008F46BA">
            <w:pPr>
              <w:shd w:val="clear" w:color="auto" w:fill="FFFFFF" w:themeFill="background1"/>
              <w:ind w:firstLine="175"/>
              <w:jc w:val="both"/>
              <w:rPr>
                <w:rFonts w:eastAsia="Calibri" w:cs="Times New Roman"/>
                <w:sz w:val="20"/>
                <w:szCs w:val="20"/>
                <w:lang w:val="kk-KZ"/>
              </w:rPr>
            </w:pPr>
          </w:p>
          <w:p w14:paraId="0C3B95F5" w14:textId="44A34B83" w:rsidR="008F46BA" w:rsidRPr="00A0158E" w:rsidRDefault="008F46BA" w:rsidP="008F46BA">
            <w:pPr>
              <w:shd w:val="clear" w:color="auto" w:fill="FFFFFF" w:themeFill="background1"/>
              <w:ind w:firstLine="175"/>
              <w:jc w:val="both"/>
              <w:rPr>
                <w:rFonts w:eastAsia="Calibri" w:cs="Times New Roman"/>
                <w:sz w:val="20"/>
                <w:szCs w:val="20"/>
                <w:lang w:val="kk-KZ"/>
              </w:rPr>
            </w:pPr>
          </w:p>
        </w:tc>
      </w:tr>
      <w:tr w:rsidR="008F46BA" w:rsidRPr="00AA2AD4" w14:paraId="16CBCA0B" w14:textId="77777777" w:rsidTr="004270EF">
        <w:trPr>
          <w:trHeight w:val="693"/>
        </w:trPr>
        <w:tc>
          <w:tcPr>
            <w:tcW w:w="567" w:type="dxa"/>
          </w:tcPr>
          <w:p w14:paraId="06F15F6B"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74E646D6" w14:textId="59818B23"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55-тармақтың 7) тармақшасы</w:t>
            </w:r>
          </w:p>
        </w:tc>
        <w:tc>
          <w:tcPr>
            <w:tcW w:w="5244" w:type="dxa"/>
          </w:tcPr>
          <w:p w14:paraId="29E33A31"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55. Субсидиялау:</w:t>
            </w:r>
          </w:p>
          <w:p w14:paraId="70F42C05"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066B9F49"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7) бірінші деңгейдегі </w:t>
            </w:r>
            <w:r w:rsidRPr="00A0158E">
              <w:rPr>
                <w:rFonts w:cs="Times New Roman"/>
                <w:b/>
                <w:sz w:val="20"/>
                <w:szCs w:val="20"/>
                <w:lang w:val="kk-KZ"/>
              </w:rPr>
              <w:t xml:space="preserve">ақпараттық </w:t>
            </w:r>
            <w:r w:rsidRPr="00A0158E">
              <w:rPr>
                <w:rFonts w:cs="Times New Roman"/>
                <w:sz w:val="20"/>
                <w:szCs w:val="20"/>
                <w:lang w:val="kk-KZ"/>
              </w:rPr>
              <w:t xml:space="preserve">жүйеде олар бойынша </w:t>
            </w:r>
            <w:r w:rsidRPr="00A0158E">
              <w:rPr>
                <w:rFonts w:cs="Times New Roman"/>
                <w:b/>
                <w:sz w:val="20"/>
                <w:szCs w:val="20"/>
                <w:lang w:val="kk-KZ"/>
              </w:rPr>
              <w:t>шектеу өлшемшарттары анықталған</w:t>
            </w:r>
            <w:r w:rsidRPr="00A0158E">
              <w:rPr>
                <w:rFonts w:cs="Times New Roman"/>
                <w:sz w:val="20"/>
                <w:szCs w:val="20"/>
                <w:lang w:val="kk-KZ"/>
              </w:rPr>
              <w:t>;</w:t>
            </w:r>
          </w:p>
          <w:p w14:paraId="41387E12" w14:textId="158DC953"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tc>
        <w:tc>
          <w:tcPr>
            <w:tcW w:w="5528" w:type="dxa"/>
          </w:tcPr>
          <w:p w14:paraId="15590CFF"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55. Субсидиялау:</w:t>
            </w:r>
          </w:p>
          <w:p w14:paraId="1454442B"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180B25CD" w14:textId="701A1AF2" w:rsidR="00B528B8"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7) бірінші деңгейдегі жүйеде олар бойынша</w:t>
            </w:r>
            <w:r w:rsidR="00E058B5" w:rsidRPr="00A0158E">
              <w:rPr>
                <w:rFonts w:cs="Times New Roman"/>
                <w:sz w:val="20"/>
                <w:szCs w:val="20"/>
                <w:lang w:val="kk-KZ"/>
              </w:rPr>
              <w:t xml:space="preserve"> </w:t>
            </w:r>
            <w:r w:rsidR="00B528B8" w:rsidRPr="00A0158E">
              <w:rPr>
                <w:rStyle w:val="s0"/>
                <w:b/>
                <w:color w:val="auto"/>
                <w:sz w:val="20"/>
                <w:szCs w:val="20"/>
                <w:lang w:val="kk"/>
              </w:rPr>
              <w:t>жеке кәсіпкерлікті мемлекеттік қолдау шаралары мен оларды алушылар</w:t>
            </w:r>
            <w:r w:rsidR="00B528B8" w:rsidRPr="00A0158E">
              <w:rPr>
                <w:rStyle w:val="s0"/>
                <w:b/>
                <w:color w:val="auto"/>
                <w:sz w:val="20"/>
                <w:szCs w:val="20"/>
                <w:lang w:val="kk-KZ"/>
              </w:rPr>
              <w:t>ға</w:t>
            </w:r>
            <w:r w:rsidR="00B528B8" w:rsidRPr="00A0158E">
              <w:rPr>
                <w:rStyle w:val="s0"/>
                <w:b/>
                <w:color w:val="auto"/>
                <w:sz w:val="20"/>
                <w:szCs w:val="20"/>
                <w:lang w:val="kk"/>
              </w:rPr>
              <w:t xml:space="preserve"> мониторинг жүргізу қағидалары шеңберінде бюджетті атқару жөніндегі орталық уәкілетті орган айқындайтын </w:t>
            </w:r>
            <w:r w:rsidR="00B528B8" w:rsidRPr="00A0158E">
              <w:rPr>
                <w:rFonts w:cs="Times New Roman"/>
                <w:b/>
                <w:sz w:val="20"/>
                <w:szCs w:val="20"/>
                <w:lang w:val="kk-KZ"/>
              </w:rPr>
              <w:t>базалық талаптарға сәйкессіздік анықталған</w:t>
            </w:r>
            <w:r w:rsidR="00B528B8" w:rsidRPr="00A0158E">
              <w:rPr>
                <w:rFonts w:cs="Times New Roman"/>
                <w:sz w:val="20"/>
                <w:szCs w:val="20"/>
                <w:lang w:val="kk-KZ"/>
              </w:rPr>
              <w:t>;</w:t>
            </w:r>
          </w:p>
          <w:p w14:paraId="2F495BF8" w14:textId="1A220946" w:rsidR="008F46BA" w:rsidRPr="00A0158E" w:rsidRDefault="008F46BA" w:rsidP="00B528B8">
            <w:pPr>
              <w:shd w:val="clear" w:color="auto" w:fill="FFFFFF" w:themeFill="background1"/>
              <w:ind w:firstLine="182"/>
              <w:jc w:val="both"/>
              <w:rPr>
                <w:rFonts w:cs="Times New Roman"/>
                <w:b/>
                <w:sz w:val="20"/>
                <w:szCs w:val="20"/>
                <w:lang w:val="kk-KZ"/>
              </w:rPr>
            </w:pPr>
            <w:r w:rsidRPr="00A0158E">
              <w:rPr>
                <w:rFonts w:cs="Times New Roman"/>
                <w:sz w:val="20"/>
                <w:szCs w:val="20"/>
                <w:lang w:val="kk-KZ"/>
              </w:rPr>
              <w:t>...</w:t>
            </w:r>
          </w:p>
        </w:tc>
        <w:tc>
          <w:tcPr>
            <w:tcW w:w="3261" w:type="dxa"/>
            <w:vMerge w:val="restart"/>
          </w:tcPr>
          <w:p w14:paraId="211BF8ED" w14:textId="77777777" w:rsidR="008F46BA" w:rsidRPr="00A0158E" w:rsidRDefault="00B528B8" w:rsidP="008F46BA">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 xml:space="preserve">1. </w:t>
            </w:r>
            <w:r w:rsidR="008F46BA" w:rsidRPr="00A0158E">
              <w:rPr>
                <w:rFonts w:eastAsia="Calibri" w:cs="Times New Roman"/>
                <w:sz w:val="20"/>
                <w:szCs w:val="20"/>
                <w:lang w:val="kk-KZ"/>
              </w:rPr>
              <w:t>«</w:t>
            </w:r>
            <w:r w:rsidR="008F46BA" w:rsidRPr="00A0158E">
              <w:rPr>
                <w:rFonts w:eastAsia="Calibri"/>
                <w:sz w:val="20"/>
                <w:szCs w:val="20"/>
                <w:lang w:val="kk"/>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008F46BA" w:rsidRPr="00A0158E">
              <w:rPr>
                <w:rFonts w:eastAsia="Calibri" w:cs="Times New Roman"/>
                <w:sz w:val="20"/>
                <w:szCs w:val="20"/>
                <w:lang w:val="kk"/>
              </w:rPr>
              <w:t>»</w:t>
            </w:r>
            <w:r w:rsidR="008F46BA" w:rsidRPr="00A0158E">
              <w:rPr>
                <w:rFonts w:eastAsia="Calibri" w:cs="Times New Roman"/>
                <w:sz w:val="20"/>
                <w:szCs w:val="20"/>
                <w:lang w:val="kk-KZ"/>
              </w:rPr>
              <w:t xml:space="preserve"> Қазақстан Республикасының заңын іске асыру шеңберінде жеке кәсіпкерлікті мемлекеттік қолдау шараларының тиімділігіне мониторинг жүргізуді көздейтін Кәсіпкерлік кодекстің 93-1-бабына сәйкес келтіру.</w:t>
            </w:r>
          </w:p>
          <w:p w14:paraId="41F62B84" w14:textId="77777777" w:rsidR="00B528B8" w:rsidRPr="00A0158E" w:rsidRDefault="00B528B8" w:rsidP="008F46BA">
            <w:pPr>
              <w:shd w:val="clear" w:color="auto" w:fill="FFFFFF" w:themeFill="background1"/>
              <w:ind w:firstLine="175"/>
              <w:jc w:val="both"/>
              <w:rPr>
                <w:rFonts w:eastAsia="Calibri" w:cs="Times New Roman"/>
                <w:sz w:val="20"/>
                <w:szCs w:val="20"/>
                <w:lang w:val="kk-KZ"/>
              </w:rPr>
            </w:pPr>
          </w:p>
          <w:p w14:paraId="5D0F34D5" w14:textId="26171D90" w:rsidR="00B528B8" w:rsidRPr="00A0158E" w:rsidRDefault="00B528B8" w:rsidP="008F46BA">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2. Қатысушы</w:t>
            </w:r>
            <w:r w:rsidR="004E34E3">
              <w:rPr>
                <w:rFonts w:eastAsia="Calibri" w:cs="Times New Roman"/>
                <w:sz w:val="20"/>
                <w:szCs w:val="20"/>
                <w:lang w:val="kk-KZ"/>
              </w:rPr>
              <w:t xml:space="preserve"> </w:t>
            </w:r>
            <w:r w:rsidRPr="00A0158E">
              <w:rPr>
                <w:rFonts w:eastAsia="Calibri" w:cs="Times New Roman"/>
                <w:sz w:val="20"/>
                <w:szCs w:val="20"/>
                <w:lang w:val="kk-KZ"/>
              </w:rPr>
              <w:t>лизинг компаниялар</w:t>
            </w:r>
            <w:r w:rsidR="004E34E3">
              <w:rPr>
                <w:rFonts w:eastAsia="Calibri" w:cs="Times New Roman"/>
                <w:sz w:val="20"/>
                <w:szCs w:val="20"/>
                <w:lang w:val="kk-KZ"/>
              </w:rPr>
              <w:t>ын</w:t>
            </w:r>
            <w:r w:rsidRPr="00A0158E">
              <w:rPr>
                <w:rFonts w:eastAsia="Calibri" w:cs="Times New Roman"/>
                <w:sz w:val="20"/>
                <w:szCs w:val="20"/>
                <w:lang w:val="kk-KZ"/>
              </w:rPr>
              <w:t>а қойылатын ең төмен талаптар осы Қағидалардың 18-тармағынан ауыстырылды.</w:t>
            </w:r>
          </w:p>
          <w:p w14:paraId="0F64CFAD" w14:textId="77777777" w:rsidR="008D1CBF" w:rsidRPr="00A0158E" w:rsidRDefault="008D1CBF" w:rsidP="008F46BA">
            <w:pPr>
              <w:shd w:val="clear" w:color="auto" w:fill="FFFFFF" w:themeFill="background1"/>
              <w:ind w:firstLine="175"/>
              <w:jc w:val="both"/>
              <w:rPr>
                <w:rFonts w:eastAsia="Calibri" w:cs="Times New Roman"/>
                <w:sz w:val="20"/>
                <w:szCs w:val="20"/>
                <w:lang w:val="kk-KZ"/>
              </w:rPr>
            </w:pPr>
          </w:p>
          <w:p w14:paraId="582DE877" w14:textId="77777777" w:rsidR="008D1CBF" w:rsidRPr="00A0158E" w:rsidRDefault="008D1CBF" w:rsidP="008F46BA">
            <w:pPr>
              <w:shd w:val="clear" w:color="auto" w:fill="FFFFFF" w:themeFill="background1"/>
              <w:ind w:firstLine="175"/>
              <w:jc w:val="both"/>
              <w:rPr>
                <w:rFonts w:eastAsia="Calibri" w:cs="Times New Roman"/>
                <w:sz w:val="20"/>
                <w:szCs w:val="20"/>
                <w:lang w:val="kk-KZ"/>
              </w:rPr>
            </w:pPr>
          </w:p>
          <w:p w14:paraId="2C5A145C" w14:textId="7A351FDE" w:rsidR="008D1CBF" w:rsidRPr="00A0158E" w:rsidRDefault="008D1CBF" w:rsidP="008F46BA">
            <w:pPr>
              <w:shd w:val="clear" w:color="auto" w:fill="FFFFFF" w:themeFill="background1"/>
              <w:ind w:firstLine="175"/>
              <w:jc w:val="both"/>
              <w:rPr>
                <w:rFonts w:eastAsia="Calibri" w:cs="Times New Roman"/>
                <w:sz w:val="20"/>
                <w:szCs w:val="20"/>
                <w:lang w:val="kk-KZ"/>
              </w:rPr>
            </w:pPr>
          </w:p>
        </w:tc>
      </w:tr>
      <w:tr w:rsidR="00B528B8" w:rsidRPr="00AA2AD4" w14:paraId="0160C7BD" w14:textId="77777777" w:rsidTr="004270EF">
        <w:trPr>
          <w:trHeight w:val="693"/>
        </w:trPr>
        <w:tc>
          <w:tcPr>
            <w:tcW w:w="567" w:type="dxa"/>
          </w:tcPr>
          <w:p w14:paraId="31E5A7D2" w14:textId="77777777" w:rsidR="00B528B8" w:rsidRPr="00A0158E" w:rsidRDefault="00B528B8"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5263FBEE" w14:textId="0083C688" w:rsidR="00B528B8" w:rsidRPr="00A0158E" w:rsidRDefault="00B528B8" w:rsidP="00B528B8">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55-1-тармақ</w:t>
            </w:r>
          </w:p>
        </w:tc>
        <w:tc>
          <w:tcPr>
            <w:tcW w:w="5244" w:type="dxa"/>
          </w:tcPr>
          <w:p w14:paraId="60C4AEBA" w14:textId="76CBA08F" w:rsidR="00B528B8" w:rsidRPr="00A0158E" w:rsidRDefault="00B528B8"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Жоқ</w:t>
            </w:r>
          </w:p>
        </w:tc>
        <w:tc>
          <w:tcPr>
            <w:tcW w:w="5528" w:type="dxa"/>
          </w:tcPr>
          <w:p w14:paraId="515B0D6B" w14:textId="746831EC" w:rsidR="00B528B8" w:rsidRPr="00A0158E" w:rsidRDefault="00E058B5" w:rsidP="00B528B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55-1</w:t>
            </w:r>
            <w:r w:rsidR="00B528B8" w:rsidRPr="00A0158E">
              <w:rPr>
                <w:rFonts w:cs="Times New Roman"/>
                <w:b/>
                <w:sz w:val="20"/>
                <w:szCs w:val="20"/>
                <w:lang w:val="kk-KZ"/>
              </w:rPr>
              <w:t>. Қатысушы лизинг компанияларына қойылатын ең төмен талаптар, атап айтқанда:</w:t>
            </w:r>
          </w:p>
          <w:p w14:paraId="2D1EA501" w14:textId="29F3D8D5" w:rsidR="00B528B8" w:rsidRPr="00A0158E" w:rsidRDefault="00B528B8" w:rsidP="00B528B8">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 xml:space="preserve">1) </w:t>
            </w:r>
            <w:r w:rsidR="00642846" w:rsidRPr="00A0158E">
              <w:rPr>
                <w:rFonts w:cs="Times New Roman"/>
                <w:b/>
                <w:sz w:val="20"/>
                <w:szCs w:val="20"/>
                <w:lang w:val="kk-KZ"/>
              </w:rPr>
              <w:t>қаржылық есептілікпен растал</w:t>
            </w:r>
            <w:r w:rsidR="00642846">
              <w:rPr>
                <w:rFonts w:cs="Times New Roman"/>
                <w:b/>
                <w:sz w:val="20"/>
                <w:szCs w:val="20"/>
                <w:lang w:val="kk-KZ"/>
              </w:rPr>
              <w:t xml:space="preserve">ған </w:t>
            </w:r>
            <w:r w:rsidRPr="00A0158E">
              <w:rPr>
                <w:rFonts w:cs="Times New Roman"/>
                <w:b/>
                <w:sz w:val="20"/>
                <w:szCs w:val="20"/>
                <w:lang w:val="kk-KZ"/>
              </w:rPr>
              <w:t xml:space="preserve">соңғы есепті кезең күніндегі жағдай бойынша лизинг компаниясының меншікті капиталы 1 (бір) миллиард теңгеден төмен </w:t>
            </w:r>
            <w:r w:rsidR="00642846">
              <w:rPr>
                <w:rFonts w:cs="Times New Roman"/>
                <w:b/>
                <w:sz w:val="20"/>
                <w:szCs w:val="20"/>
                <w:lang w:val="kk-KZ"/>
              </w:rPr>
              <w:t>емес</w:t>
            </w:r>
            <w:r w:rsidRPr="00A0158E">
              <w:rPr>
                <w:rFonts w:cs="Times New Roman"/>
                <w:b/>
                <w:sz w:val="20"/>
                <w:szCs w:val="20"/>
                <w:lang w:val="kk-KZ"/>
              </w:rPr>
              <w:t>;</w:t>
            </w:r>
          </w:p>
          <w:p w14:paraId="74700A88" w14:textId="1FF4428C" w:rsidR="00B528B8" w:rsidRPr="00A0158E" w:rsidRDefault="00B528B8" w:rsidP="00B528B8">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2) негізгі қызметтің өтінім беретін жылдың алдында кемінде 1 (бір) жыл жүзеге асырылуы.</w:t>
            </w:r>
          </w:p>
        </w:tc>
        <w:tc>
          <w:tcPr>
            <w:tcW w:w="3261" w:type="dxa"/>
            <w:vMerge/>
          </w:tcPr>
          <w:p w14:paraId="0950F201" w14:textId="77777777" w:rsidR="00B528B8" w:rsidRPr="00A0158E" w:rsidRDefault="00B528B8" w:rsidP="008F46BA">
            <w:pPr>
              <w:shd w:val="clear" w:color="auto" w:fill="FFFFFF" w:themeFill="background1"/>
              <w:ind w:firstLine="175"/>
              <w:jc w:val="both"/>
              <w:rPr>
                <w:rFonts w:eastAsia="Calibri" w:cs="Times New Roman"/>
                <w:sz w:val="20"/>
                <w:szCs w:val="20"/>
                <w:lang w:val="kk-KZ"/>
              </w:rPr>
            </w:pPr>
          </w:p>
        </w:tc>
      </w:tr>
      <w:tr w:rsidR="008F46BA" w:rsidRPr="00AA2AD4" w14:paraId="117B1444" w14:textId="77777777" w:rsidTr="0009241D">
        <w:trPr>
          <w:trHeight w:val="514"/>
        </w:trPr>
        <w:tc>
          <w:tcPr>
            <w:tcW w:w="567" w:type="dxa"/>
          </w:tcPr>
          <w:p w14:paraId="10F749F4"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79DCC54B" w14:textId="4C17994E"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57-тармақ</w:t>
            </w:r>
          </w:p>
        </w:tc>
        <w:tc>
          <w:tcPr>
            <w:tcW w:w="5244" w:type="dxa"/>
          </w:tcPr>
          <w:p w14:paraId="3A487EB6"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57. Мемлекеттік қолдау </w:t>
            </w:r>
            <w:r w:rsidRPr="00A0158E">
              <w:rPr>
                <w:rFonts w:cs="Times New Roman"/>
                <w:b/>
                <w:sz w:val="20"/>
                <w:szCs w:val="20"/>
                <w:lang w:val="kk-KZ"/>
              </w:rPr>
              <w:t>шараларының пайдаланылуын</w:t>
            </w:r>
            <w:r w:rsidRPr="00A0158E">
              <w:rPr>
                <w:rFonts w:cs="Times New Roman"/>
                <w:sz w:val="20"/>
                <w:szCs w:val="20"/>
                <w:lang w:val="kk-KZ"/>
              </w:rPr>
              <w:t xml:space="preserve"> мониторингілеу </w:t>
            </w:r>
            <w:r w:rsidRPr="00A0158E">
              <w:rPr>
                <w:rFonts w:cs="Times New Roman"/>
                <w:b/>
                <w:sz w:val="20"/>
                <w:szCs w:val="20"/>
                <w:lang w:val="kk-KZ"/>
              </w:rPr>
              <w:t xml:space="preserve">мыналарды </w:t>
            </w:r>
            <w:r w:rsidRPr="00A0158E">
              <w:rPr>
                <w:rFonts w:cs="Times New Roman"/>
                <w:sz w:val="20"/>
                <w:szCs w:val="20"/>
                <w:lang w:val="kk-KZ"/>
              </w:rPr>
              <w:t>қамтитын екі деңгейлі жүйеде жүзеге асырылады:</w:t>
            </w:r>
          </w:p>
          <w:p w14:paraId="380D7124" w14:textId="7497D9DB"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1) бірінші деңгей – </w:t>
            </w:r>
            <w:r w:rsidRPr="00A0158E">
              <w:rPr>
                <w:rFonts w:cs="Times New Roman"/>
                <w:b/>
                <w:sz w:val="20"/>
                <w:szCs w:val="20"/>
                <w:lang w:val="kk-KZ"/>
              </w:rPr>
              <w:t>жеке кәсіпкерлікті мемлекеттік қолдау шараларын және оларды алушыларды</w:t>
            </w:r>
            <w:r w:rsidRPr="00A0158E">
              <w:rPr>
                <w:rFonts w:cs="Times New Roman"/>
                <w:sz w:val="20"/>
                <w:szCs w:val="20"/>
                <w:lang w:val="kk-KZ"/>
              </w:rPr>
              <w:t xml:space="preserve"> мониторингілеудің екінші деңгейдегі </w:t>
            </w:r>
            <w:r w:rsidRPr="00A0158E">
              <w:rPr>
                <w:rFonts w:cs="Times New Roman"/>
                <w:b/>
                <w:sz w:val="20"/>
                <w:szCs w:val="20"/>
                <w:lang w:val="kk-KZ"/>
              </w:rPr>
              <w:t>ақпараттық</w:t>
            </w:r>
            <w:r w:rsidRPr="00A0158E">
              <w:rPr>
                <w:rFonts w:cs="Times New Roman"/>
                <w:sz w:val="20"/>
                <w:szCs w:val="20"/>
                <w:lang w:val="kk-KZ"/>
              </w:rPr>
              <w:t xml:space="preserve"> жүйелермен интеграцияланған, кәсіпкерлер өтінімдерінің эталондық электрондық тізілімін қамтитын тіркеуші </w:t>
            </w:r>
            <w:r w:rsidRPr="00A0158E">
              <w:rPr>
                <w:rFonts w:cs="Times New Roman"/>
                <w:b/>
                <w:sz w:val="20"/>
                <w:szCs w:val="20"/>
                <w:lang w:val="kk-KZ"/>
              </w:rPr>
              <w:t xml:space="preserve">ақпараттық </w:t>
            </w:r>
            <w:r w:rsidRPr="00A0158E">
              <w:rPr>
                <w:rFonts w:cs="Times New Roman"/>
                <w:sz w:val="20"/>
                <w:szCs w:val="20"/>
                <w:lang w:val="kk-KZ"/>
              </w:rPr>
              <w:t xml:space="preserve">жүйесі, онда форматтық-логикалық бақылаудан кейінгі бақылау арқылы </w:t>
            </w:r>
            <w:r w:rsidRPr="00A0158E">
              <w:rPr>
                <w:rFonts w:cs="Times New Roman"/>
                <w:b/>
                <w:sz w:val="20"/>
                <w:szCs w:val="20"/>
                <w:lang w:val="kk-KZ"/>
              </w:rPr>
              <w:t>кәсіпкерлерге</w:t>
            </w:r>
            <w:r w:rsidRPr="00A0158E">
              <w:rPr>
                <w:rFonts w:cs="Times New Roman"/>
                <w:sz w:val="20"/>
                <w:szCs w:val="20"/>
                <w:lang w:val="kk-KZ"/>
              </w:rPr>
              <w:t xml:space="preserve"> </w:t>
            </w:r>
            <w:r w:rsidRPr="00A0158E">
              <w:rPr>
                <w:rFonts w:cs="Times New Roman"/>
                <w:b/>
                <w:sz w:val="20"/>
                <w:szCs w:val="20"/>
                <w:lang w:val="kk-KZ"/>
              </w:rPr>
              <w:t>қатысты шектеу өлшемшарттарының болмауы жөніндегі талаптарға олардың сәйкес келуі тексеріледі</w:t>
            </w:r>
            <w:r w:rsidRPr="00A0158E">
              <w:rPr>
                <w:rFonts w:cs="Times New Roman"/>
                <w:sz w:val="20"/>
                <w:szCs w:val="20"/>
                <w:lang w:val="kk-KZ"/>
              </w:rPr>
              <w:t>;</w:t>
            </w:r>
          </w:p>
          <w:p w14:paraId="6369CEC4" w14:textId="56A4A702"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2) екінші деңгей – </w:t>
            </w:r>
            <w:r w:rsidRPr="00A0158E">
              <w:rPr>
                <w:rFonts w:cs="Times New Roman"/>
                <w:b/>
                <w:sz w:val="20"/>
                <w:szCs w:val="20"/>
                <w:lang w:val="kk-KZ"/>
              </w:rPr>
              <w:t>кәсіпкерлерден</w:t>
            </w:r>
            <w:r w:rsidRPr="00A0158E">
              <w:rPr>
                <w:rFonts w:cs="Times New Roman"/>
                <w:sz w:val="20"/>
                <w:szCs w:val="20"/>
                <w:lang w:val="kk-KZ"/>
              </w:rPr>
              <w:t xml:space="preserve"> мемлекеттік қолдау шараларына өтінім қабылдау, оларды бірінші деңгейдегі жүйеге форматтық-логикалық бақылауды қолдана отырып өңдеу және өңделген өтінімдерді бірінші деңгейге беру жүзеге асырылатын салалық мемлекеттік немесе мемлекеттік емес </w:t>
            </w:r>
            <w:r w:rsidRPr="00A0158E">
              <w:rPr>
                <w:rFonts w:cs="Times New Roman"/>
                <w:b/>
                <w:sz w:val="20"/>
                <w:szCs w:val="20"/>
                <w:lang w:val="kk-KZ"/>
              </w:rPr>
              <w:t xml:space="preserve">ақпараттық </w:t>
            </w:r>
            <w:r w:rsidRPr="00A0158E">
              <w:rPr>
                <w:rFonts w:cs="Times New Roman"/>
                <w:sz w:val="20"/>
                <w:szCs w:val="20"/>
                <w:lang w:val="kk-KZ"/>
              </w:rPr>
              <w:t xml:space="preserve">жүйелер, </w:t>
            </w:r>
            <w:r w:rsidRPr="00A0158E">
              <w:rPr>
                <w:rFonts w:cs="Times New Roman"/>
                <w:b/>
                <w:sz w:val="20"/>
                <w:szCs w:val="20"/>
                <w:lang w:val="kk-KZ"/>
              </w:rPr>
              <w:t>оның ішінде қаржы институттарының ақпараттық жүйелері</w:t>
            </w:r>
            <w:r w:rsidRPr="00A0158E">
              <w:rPr>
                <w:rFonts w:cs="Times New Roman"/>
                <w:sz w:val="20"/>
                <w:szCs w:val="20"/>
                <w:lang w:val="kk-KZ"/>
              </w:rPr>
              <w:t>.</w:t>
            </w:r>
          </w:p>
          <w:p w14:paraId="2589BC2B" w14:textId="0C01262B"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b/>
                <w:sz w:val="20"/>
                <w:szCs w:val="20"/>
                <w:lang w:val="kk-KZ"/>
              </w:rPr>
              <w:t xml:space="preserve">Кәсіпкерлер бюджетті атқару жөніндегі орталық уәкілетті орган айқындаған, жеке кәсіпкерлікті </w:t>
            </w:r>
            <w:r w:rsidRPr="00A0158E">
              <w:rPr>
                <w:rFonts w:cs="Times New Roman"/>
                <w:b/>
                <w:sz w:val="20"/>
                <w:szCs w:val="20"/>
                <w:lang w:val="kk-KZ"/>
              </w:rPr>
              <w:lastRenderedPageBreak/>
              <w:t>мемлекеттік қолдау шараларының пайдаланылуын және оларды алушыларды бірінші деңгейдегі жүйені пайдалана отырып мониторингілеуді техникалық сүйемелдеуді қамтамасыз ететін</w:t>
            </w:r>
            <w:r w:rsidRPr="00A0158E">
              <w:rPr>
                <w:rFonts w:cs="Times New Roman"/>
                <w:sz w:val="20"/>
                <w:szCs w:val="20"/>
                <w:lang w:val="kk-KZ"/>
              </w:rPr>
              <w:t xml:space="preserve"> тіркеушінің дербес деректерді жинауына, өңдеуіне, сақтауына, жүктеп шығаруына және пайдалануына келісім береді.</w:t>
            </w:r>
          </w:p>
        </w:tc>
        <w:tc>
          <w:tcPr>
            <w:tcW w:w="5528" w:type="dxa"/>
          </w:tcPr>
          <w:p w14:paraId="73AE5BF1" w14:textId="311B35F3" w:rsidR="00D50465" w:rsidRPr="00A0158E" w:rsidRDefault="008F46BA" w:rsidP="008F46BA">
            <w:pPr>
              <w:pStyle w:val="pj"/>
              <w:ind w:firstLine="174"/>
              <w:rPr>
                <w:rStyle w:val="s0"/>
                <w:b/>
                <w:color w:val="auto"/>
                <w:sz w:val="20"/>
                <w:szCs w:val="20"/>
                <w:lang w:val="kk-KZ"/>
              </w:rPr>
            </w:pPr>
            <w:r w:rsidRPr="00A0158E">
              <w:rPr>
                <w:rStyle w:val="s0"/>
                <w:color w:val="auto"/>
                <w:sz w:val="20"/>
                <w:szCs w:val="20"/>
                <w:lang w:val="kk"/>
              </w:rPr>
              <w:lastRenderedPageBreak/>
              <w:t xml:space="preserve">57. </w:t>
            </w:r>
            <w:r w:rsidR="00D50465" w:rsidRPr="00A0158E">
              <w:rPr>
                <w:rStyle w:val="s0"/>
                <w:b/>
                <w:color w:val="auto"/>
                <w:sz w:val="20"/>
                <w:szCs w:val="20"/>
                <w:lang w:val="kk"/>
              </w:rPr>
              <w:t>Бюджетті атқару жөніндегі орталық уәкілетті орган кәсіпкерлік жөніндегі уәкілетті органмен келісу бойынша бюджетті атқару жөніндегі орталық уәкілетті орган айқындаған тәртіппен жеке кәсіпкерлікті мемлекеттік қолдау шараларына және оларды алушыларға мониторинг жүргізуді қамтамасыз етеді.</w:t>
            </w:r>
          </w:p>
          <w:p w14:paraId="0BC06AC5" w14:textId="0AD21D74" w:rsidR="008D1CBF" w:rsidRPr="00A0158E" w:rsidRDefault="008D1CBF" w:rsidP="008D1CBF">
            <w:pPr>
              <w:pStyle w:val="pj"/>
              <w:ind w:firstLine="174"/>
              <w:rPr>
                <w:rStyle w:val="s0"/>
                <w:b/>
                <w:color w:val="auto"/>
                <w:sz w:val="20"/>
                <w:szCs w:val="20"/>
                <w:lang w:val="kk"/>
              </w:rPr>
            </w:pPr>
            <w:r w:rsidRPr="00A0158E">
              <w:rPr>
                <w:rStyle w:val="s0"/>
                <w:b/>
                <w:color w:val="auto"/>
                <w:sz w:val="20"/>
                <w:szCs w:val="20"/>
                <w:lang w:val="kk"/>
              </w:rPr>
              <w:t xml:space="preserve">Жеке кәсіпкерлікті мемлекеттік қолдау шараларының пайдаланылуы мен оларды алушыларды </w:t>
            </w:r>
            <w:proofErr w:type="spellStart"/>
            <w:r w:rsidRPr="00A0158E">
              <w:rPr>
                <w:rStyle w:val="s0"/>
                <w:b/>
                <w:color w:val="auto"/>
                <w:sz w:val="20"/>
                <w:szCs w:val="20"/>
                <w:lang w:val="kk"/>
              </w:rPr>
              <w:t>мониторинг</w:t>
            </w:r>
            <w:r w:rsidR="004E34E3">
              <w:rPr>
                <w:rStyle w:val="s0"/>
                <w:b/>
                <w:color w:val="auto"/>
                <w:sz w:val="20"/>
                <w:szCs w:val="20"/>
                <w:lang w:val="kk"/>
              </w:rPr>
              <w:t>іл</w:t>
            </w:r>
            <w:r w:rsidRPr="00A0158E">
              <w:rPr>
                <w:rStyle w:val="s0"/>
                <w:b/>
                <w:color w:val="auto"/>
                <w:sz w:val="20"/>
                <w:szCs w:val="20"/>
                <w:lang w:val="kk"/>
              </w:rPr>
              <w:t>еуді</w:t>
            </w:r>
            <w:proofErr w:type="spellEnd"/>
            <w:r w:rsidRPr="00A0158E">
              <w:rPr>
                <w:rStyle w:val="s0"/>
                <w:b/>
                <w:color w:val="auto"/>
                <w:sz w:val="20"/>
                <w:szCs w:val="20"/>
                <w:lang w:val="kk"/>
              </w:rPr>
              <w:t xml:space="preserve"> техникалық сүйемелдеуді бюджетті атқару жөніндегі орталық уәкілетті орган айқындайтын, жалғыз акционері мемлекет болып табылатын заңды тұлға (бұдан әрі – тіркеуші) жеке кәсіпкерлікті мемлекеттік қолдаудың екі деңгейлі жүйесі шеңберінде жүзеге асырады, ол мынаны қамтиды:</w:t>
            </w:r>
          </w:p>
          <w:p w14:paraId="03A3B052" w14:textId="7C13E8C6" w:rsidR="008F46BA" w:rsidRPr="00A0158E" w:rsidRDefault="008F46BA" w:rsidP="008F46BA">
            <w:pPr>
              <w:ind w:firstLine="318"/>
              <w:jc w:val="both"/>
              <w:rPr>
                <w:rFonts w:eastAsia="Calibri" w:cs="Times New Roman"/>
                <w:b/>
                <w:bCs/>
                <w:sz w:val="20"/>
                <w:szCs w:val="20"/>
                <w:lang w:val="kk-KZ"/>
              </w:rPr>
            </w:pPr>
            <w:r w:rsidRPr="00A0158E">
              <w:rPr>
                <w:rFonts w:eastAsia="Calibri" w:cs="Times New Roman"/>
                <w:sz w:val="20"/>
                <w:szCs w:val="20"/>
                <w:lang w:val="kk-KZ"/>
              </w:rPr>
              <w:t>1) бірінші деңгей</w:t>
            </w:r>
            <w:r w:rsidRPr="00A0158E">
              <w:rPr>
                <w:rFonts w:eastAsia="Calibri" w:cs="Times New Roman"/>
                <w:b/>
                <w:bCs/>
                <w:sz w:val="20"/>
                <w:szCs w:val="20"/>
                <w:lang w:val="kk-KZ"/>
              </w:rPr>
              <w:t xml:space="preserve"> – жеке кәсіпкерлікті мемлекеттік қолдау шараларын алушылар </w:t>
            </w:r>
            <w:r w:rsidRPr="00A0158E">
              <w:rPr>
                <w:rFonts w:eastAsia="Calibri" w:cs="Times New Roman"/>
                <w:bCs/>
                <w:sz w:val="20"/>
                <w:szCs w:val="20"/>
                <w:lang w:val="kk-KZ"/>
              </w:rPr>
              <w:t>өтінімдерінің эталондық электрондық тізілімін қамтитын, екінші деңгейдегі жүйелермен интеграцияланған</w:t>
            </w:r>
            <w:r w:rsidRPr="00A0158E">
              <w:rPr>
                <w:rFonts w:eastAsia="Calibri" w:cs="Times New Roman"/>
                <w:b/>
                <w:bCs/>
                <w:sz w:val="20"/>
                <w:szCs w:val="20"/>
                <w:lang w:val="kk-KZ"/>
              </w:rPr>
              <w:t xml:space="preserve"> тіркеу жүйесі, онда түпкілікті форматтан кейінгі логикалық бақылау арқылы </w:t>
            </w:r>
            <w:r w:rsidR="000E1A08" w:rsidRPr="00A0158E">
              <w:rPr>
                <w:rFonts w:eastAsia="Calibri" w:cs="Times New Roman"/>
                <w:b/>
                <w:bCs/>
                <w:sz w:val="20"/>
                <w:szCs w:val="20"/>
                <w:lang w:val="kk-KZ"/>
              </w:rPr>
              <w:t xml:space="preserve">жеке кәсіпкерлікті мемлекеттік қолдау шараларының пайдаланылуы мен оларды алушыларға мониторинг </w:t>
            </w:r>
            <w:r w:rsidR="000E1A08" w:rsidRPr="00A0158E">
              <w:rPr>
                <w:rFonts w:eastAsia="Calibri" w:cs="Times New Roman"/>
                <w:b/>
                <w:bCs/>
                <w:sz w:val="20"/>
                <w:szCs w:val="20"/>
                <w:lang w:val="kk-KZ"/>
              </w:rPr>
              <w:lastRenderedPageBreak/>
              <w:t xml:space="preserve">жүргізу қағидалары шеңберінде </w:t>
            </w:r>
            <w:bookmarkStart w:id="0" w:name="_Hlk228186841"/>
            <w:r w:rsidR="008920F1" w:rsidRPr="008920F1">
              <w:rPr>
                <w:rFonts w:eastAsia="Calibri" w:cs="Times New Roman"/>
                <w:b/>
                <w:bCs/>
                <w:sz w:val="20"/>
                <w:szCs w:val="20"/>
                <w:lang w:val="kk-KZ"/>
              </w:rPr>
              <w:t>жеке кәсіпкерлікті мемлекеттік қолдау шаралары</w:t>
            </w:r>
            <w:r w:rsidR="008920F1">
              <w:rPr>
                <w:rFonts w:eastAsia="Calibri" w:cs="Times New Roman"/>
                <w:b/>
                <w:bCs/>
                <w:sz w:val="20"/>
                <w:szCs w:val="20"/>
                <w:lang w:val="kk-KZ"/>
              </w:rPr>
              <w:t xml:space="preserve">н алушының </w:t>
            </w:r>
            <w:bookmarkEnd w:id="0"/>
            <w:r w:rsidR="000E1A08" w:rsidRPr="00A0158E">
              <w:rPr>
                <w:rFonts w:eastAsia="Calibri" w:cs="Times New Roman"/>
                <w:b/>
                <w:bCs/>
                <w:sz w:val="20"/>
                <w:szCs w:val="20"/>
                <w:lang w:val="kk-KZ"/>
              </w:rPr>
              <w:t xml:space="preserve">бюджетті атқару жөніндегі уәкілетті орган айқындайтын базалық талаптарға </w:t>
            </w:r>
            <w:r w:rsidR="000E1A08" w:rsidRPr="00A0158E">
              <w:rPr>
                <w:rStyle w:val="s0"/>
                <w:b/>
                <w:color w:val="auto"/>
                <w:sz w:val="20"/>
                <w:szCs w:val="20"/>
                <w:lang w:val="kk"/>
              </w:rPr>
              <w:t xml:space="preserve">(бұдан әрі – </w:t>
            </w:r>
            <w:r w:rsidR="000E1A08" w:rsidRPr="00A0158E">
              <w:rPr>
                <w:rFonts w:eastAsia="Calibri" w:cs="Times New Roman"/>
                <w:b/>
                <w:bCs/>
                <w:sz w:val="20"/>
                <w:szCs w:val="20"/>
                <w:lang w:val="kk-KZ"/>
              </w:rPr>
              <w:t>базалық талаптар</w:t>
            </w:r>
            <w:r w:rsidR="000E1A08" w:rsidRPr="00A0158E">
              <w:rPr>
                <w:rStyle w:val="s0"/>
                <w:b/>
                <w:color w:val="auto"/>
                <w:sz w:val="20"/>
                <w:szCs w:val="20"/>
                <w:lang w:val="kk"/>
              </w:rPr>
              <w:t xml:space="preserve">) </w:t>
            </w:r>
            <w:r w:rsidR="000E1A08" w:rsidRPr="00A0158E">
              <w:rPr>
                <w:rFonts w:eastAsia="Calibri" w:cs="Times New Roman"/>
                <w:b/>
                <w:bCs/>
                <w:sz w:val="20"/>
                <w:szCs w:val="20"/>
                <w:lang w:val="kk-KZ"/>
              </w:rPr>
              <w:t>сәйкестігі айқындалады</w:t>
            </w:r>
            <w:r w:rsidRPr="00A0158E">
              <w:rPr>
                <w:rFonts w:eastAsia="Calibri" w:cs="Times New Roman"/>
                <w:b/>
                <w:bCs/>
                <w:sz w:val="20"/>
                <w:szCs w:val="20"/>
                <w:lang w:val="kk-KZ"/>
              </w:rPr>
              <w:t>;</w:t>
            </w:r>
          </w:p>
          <w:p w14:paraId="39AFFD74" w14:textId="060660F7" w:rsidR="008F46BA" w:rsidRPr="00A0158E" w:rsidRDefault="008F46BA" w:rsidP="008F46BA">
            <w:pPr>
              <w:ind w:firstLine="320"/>
              <w:jc w:val="both"/>
              <w:rPr>
                <w:rFonts w:eastAsia="Calibri" w:cs="Times New Roman"/>
                <w:bCs/>
                <w:sz w:val="20"/>
                <w:szCs w:val="20"/>
                <w:lang w:val="kk-KZ"/>
              </w:rPr>
            </w:pPr>
            <w:r w:rsidRPr="00A0158E">
              <w:rPr>
                <w:rFonts w:eastAsia="Calibri" w:cs="Times New Roman"/>
                <w:sz w:val="20"/>
                <w:szCs w:val="20"/>
                <w:lang w:val="kk-KZ"/>
              </w:rPr>
              <w:t>2) екінші деңгей</w:t>
            </w:r>
            <w:r w:rsidRPr="00A0158E">
              <w:rPr>
                <w:rFonts w:eastAsia="Calibri" w:cs="Times New Roman"/>
                <w:b/>
                <w:bCs/>
                <w:sz w:val="20"/>
                <w:szCs w:val="20"/>
                <w:lang w:val="kk-KZ"/>
              </w:rPr>
              <w:t xml:space="preserve"> – жеке кәсіпкерлікті </w:t>
            </w:r>
            <w:r w:rsidRPr="00A0158E">
              <w:rPr>
                <w:rFonts w:eastAsia="Calibri" w:cs="Times New Roman"/>
                <w:bCs/>
                <w:sz w:val="20"/>
                <w:szCs w:val="20"/>
                <w:lang w:val="kk-KZ"/>
              </w:rPr>
              <w:t>мемлекеттік қолдау</w:t>
            </w:r>
            <w:r w:rsidRPr="00A0158E">
              <w:rPr>
                <w:rFonts w:eastAsia="Calibri" w:cs="Times New Roman"/>
                <w:b/>
                <w:bCs/>
                <w:sz w:val="20"/>
                <w:szCs w:val="20"/>
                <w:lang w:val="kk-KZ"/>
              </w:rPr>
              <w:t xml:space="preserve"> шараларын алушылардан </w:t>
            </w:r>
            <w:r w:rsidRPr="00A0158E">
              <w:rPr>
                <w:rFonts w:eastAsia="Calibri" w:cs="Times New Roman"/>
                <w:bCs/>
                <w:sz w:val="20"/>
                <w:szCs w:val="20"/>
                <w:lang w:val="kk-KZ"/>
              </w:rPr>
              <w:t>өтінімдерді қабылдау, оларды</w:t>
            </w:r>
            <w:r w:rsidRPr="00A0158E">
              <w:rPr>
                <w:rFonts w:eastAsia="Calibri" w:cs="Times New Roman"/>
                <w:b/>
                <w:bCs/>
                <w:sz w:val="20"/>
                <w:szCs w:val="20"/>
                <w:lang w:val="kk-KZ"/>
              </w:rPr>
              <w:t xml:space="preserve"> </w:t>
            </w:r>
            <w:r w:rsidRPr="00A0158E">
              <w:rPr>
                <w:rFonts w:eastAsia="Calibri" w:cs="Times New Roman"/>
                <w:bCs/>
                <w:sz w:val="20"/>
                <w:szCs w:val="20"/>
                <w:lang w:val="kk-KZ"/>
              </w:rPr>
              <w:t>форматтық-логикалық бақылауды қолдана отырып өңдеу және өңделген өтінімдерді бірінші деңгейге беру жүзеге асырылатын</w:t>
            </w:r>
            <w:r w:rsidRPr="00A0158E">
              <w:rPr>
                <w:rFonts w:eastAsia="Calibri" w:cs="Times New Roman"/>
                <w:b/>
                <w:bCs/>
                <w:sz w:val="20"/>
                <w:szCs w:val="20"/>
                <w:lang w:val="kk-KZ"/>
              </w:rPr>
              <w:t xml:space="preserve"> </w:t>
            </w:r>
            <w:r w:rsidR="00013B42" w:rsidRPr="00A0158E">
              <w:rPr>
                <w:rFonts w:cs="Times New Roman"/>
                <w:sz w:val="20"/>
                <w:szCs w:val="20"/>
                <w:lang w:val="kk-KZ"/>
              </w:rPr>
              <w:t>салалық</w:t>
            </w:r>
            <w:r w:rsidRPr="00A0158E">
              <w:rPr>
                <w:rFonts w:eastAsia="Calibri" w:cs="Times New Roman"/>
                <w:b/>
                <w:bCs/>
                <w:sz w:val="20"/>
                <w:szCs w:val="20"/>
                <w:lang w:val="kk-KZ"/>
              </w:rPr>
              <w:t xml:space="preserve"> </w:t>
            </w:r>
            <w:r w:rsidRPr="00A0158E">
              <w:rPr>
                <w:rFonts w:eastAsia="Calibri" w:cs="Times New Roman"/>
                <w:bCs/>
                <w:sz w:val="20"/>
                <w:szCs w:val="20"/>
                <w:lang w:val="kk-KZ"/>
              </w:rPr>
              <w:t>мемлекеттік немесе мемлекеттік емес</w:t>
            </w:r>
            <w:r w:rsidRPr="00A0158E">
              <w:rPr>
                <w:rFonts w:eastAsia="Calibri" w:cs="Times New Roman"/>
                <w:b/>
                <w:bCs/>
                <w:sz w:val="20"/>
                <w:szCs w:val="20"/>
                <w:lang w:val="kk-KZ"/>
              </w:rPr>
              <w:t xml:space="preserve"> цифрлық </w:t>
            </w:r>
            <w:r w:rsidRPr="00A0158E">
              <w:rPr>
                <w:rFonts w:eastAsia="Calibri" w:cs="Times New Roman"/>
                <w:bCs/>
                <w:sz w:val="20"/>
                <w:szCs w:val="20"/>
                <w:lang w:val="kk-KZ"/>
              </w:rPr>
              <w:t>жүйелер.</w:t>
            </w:r>
          </w:p>
          <w:p w14:paraId="30048315" w14:textId="31A4F198" w:rsidR="008F46BA" w:rsidRPr="00A0158E" w:rsidRDefault="0009241D" w:rsidP="0009241D">
            <w:pPr>
              <w:ind w:firstLine="320"/>
              <w:jc w:val="both"/>
              <w:rPr>
                <w:rFonts w:cs="Times New Roman"/>
                <w:b/>
                <w:sz w:val="20"/>
                <w:szCs w:val="20"/>
                <w:lang w:val="kk-KZ"/>
              </w:rPr>
            </w:pPr>
            <w:r w:rsidRPr="00A0158E">
              <w:rPr>
                <w:rFonts w:eastAsia="Calibri" w:cs="Times New Roman"/>
                <w:b/>
                <w:bCs/>
                <w:sz w:val="20"/>
                <w:szCs w:val="20"/>
                <w:lang w:val="kk-KZ"/>
              </w:rPr>
              <w:t xml:space="preserve">Екінші деңгейдегі цифрлық жүйелер жеке кәсіпкерлікті мемлекеттік қолдау шараларын алушылардан заңмен қорғалатын құпияны құрайтын мәліметтерді пайдалануға, сондай-ақ </w:t>
            </w:r>
            <w:r w:rsidRPr="00A0158E">
              <w:rPr>
                <w:rFonts w:eastAsia="Calibri" w:cs="Times New Roman"/>
                <w:bCs/>
                <w:sz w:val="20"/>
                <w:szCs w:val="20"/>
                <w:lang w:val="kk-KZ"/>
              </w:rPr>
              <w:t xml:space="preserve">тіркеушінің дербес деректерді жинауына, өңдеуіне, сақтауына, </w:t>
            </w:r>
            <w:r w:rsidR="008920F1">
              <w:rPr>
                <w:rFonts w:eastAsia="Calibri" w:cs="Times New Roman"/>
                <w:bCs/>
                <w:sz w:val="20"/>
                <w:szCs w:val="20"/>
                <w:lang w:val="kk-KZ"/>
              </w:rPr>
              <w:t>жүктеп алуына</w:t>
            </w:r>
            <w:r w:rsidR="008920F1" w:rsidRPr="00A0158E">
              <w:rPr>
                <w:rFonts w:eastAsia="Calibri" w:cs="Times New Roman"/>
                <w:bCs/>
                <w:sz w:val="20"/>
                <w:szCs w:val="20"/>
                <w:lang w:val="kk-KZ"/>
              </w:rPr>
              <w:t xml:space="preserve"> </w:t>
            </w:r>
            <w:r w:rsidRPr="00A0158E">
              <w:rPr>
                <w:rFonts w:eastAsia="Calibri" w:cs="Times New Roman"/>
                <w:bCs/>
                <w:sz w:val="20"/>
                <w:szCs w:val="20"/>
                <w:lang w:val="kk-KZ"/>
              </w:rPr>
              <w:t>және пайдалануына келісім</w:t>
            </w:r>
            <w:r w:rsidRPr="00A0158E">
              <w:rPr>
                <w:rFonts w:eastAsia="Calibri" w:cs="Times New Roman"/>
                <w:b/>
                <w:bCs/>
                <w:sz w:val="20"/>
                <w:szCs w:val="20"/>
                <w:lang w:val="kk-KZ"/>
              </w:rPr>
              <w:t>ін алуды қамтамасыз етеді.</w:t>
            </w:r>
          </w:p>
        </w:tc>
        <w:tc>
          <w:tcPr>
            <w:tcW w:w="3261" w:type="dxa"/>
            <w:vMerge/>
          </w:tcPr>
          <w:p w14:paraId="38257EB7" w14:textId="77777777" w:rsidR="008F46BA" w:rsidRPr="00A0158E" w:rsidRDefault="008F46BA" w:rsidP="008F46BA">
            <w:pPr>
              <w:shd w:val="clear" w:color="auto" w:fill="FFFFFF" w:themeFill="background1"/>
              <w:ind w:firstLine="175"/>
              <w:jc w:val="both"/>
              <w:rPr>
                <w:rFonts w:eastAsia="Calibri" w:cs="Times New Roman"/>
                <w:sz w:val="20"/>
                <w:szCs w:val="20"/>
                <w:lang w:val="kk-KZ"/>
              </w:rPr>
            </w:pPr>
          </w:p>
        </w:tc>
      </w:tr>
      <w:tr w:rsidR="008F46BA" w:rsidRPr="00AA2AD4" w14:paraId="7244A03C" w14:textId="77777777" w:rsidTr="004270EF">
        <w:trPr>
          <w:trHeight w:val="693"/>
        </w:trPr>
        <w:tc>
          <w:tcPr>
            <w:tcW w:w="567" w:type="dxa"/>
          </w:tcPr>
          <w:p w14:paraId="2CDA9C16"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59A2D248" w14:textId="2B210C57"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 xml:space="preserve">58-тармақ </w:t>
            </w:r>
          </w:p>
        </w:tc>
        <w:tc>
          <w:tcPr>
            <w:tcW w:w="5244" w:type="dxa"/>
          </w:tcPr>
          <w:p w14:paraId="45554A47" w14:textId="77777777" w:rsidR="008F46BA" w:rsidRPr="00A0158E" w:rsidRDefault="008F46BA" w:rsidP="008F46BA">
            <w:pPr>
              <w:shd w:val="clear" w:color="auto" w:fill="FFFFFF" w:themeFill="background1"/>
              <w:ind w:firstLine="182"/>
              <w:jc w:val="both"/>
              <w:rPr>
                <w:rFonts w:cs="Times New Roman"/>
                <w:b/>
                <w:sz w:val="20"/>
                <w:szCs w:val="20"/>
                <w:lang w:val="kk-KZ"/>
              </w:rPr>
            </w:pPr>
            <w:r w:rsidRPr="00A0158E">
              <w:rPr>
                <w:rFonts w:cs="Times New Roman"/>
                <w:sz w:val="20"/>
                <w:szCs w:val="20"/>
                <w:lang w:val="kk-KZ"/>
              </w:rPr>
              <w:t xml:space="preserve">58. </w:t>
            </w:r>
            <w:r w:rsidRPr="00A0158E">
              <w:rPr>
                <w:rFonts w:cs="Times New Roman"/>
                <w:b/>
                <w:sz w:val="20"/>
                <w:szCs w:val="20"/>
                <w:lang w:val="kk-KZ"/>
              </w:rPr>
              <w:t>Кәсіпкерлердің өтінімдері екінші деңгейдегі жүйеге түскен кезде екінші деңгейдегі жүйе бірінші деңгейдегі жүйеге кәсіпкерге қатысты шектеу өлшемшарттарының болмауы жөніндегі талаптарға оның сәйкестігін тексеруге сұрау салады.</w:t>
            </w:r>
          </w:p>
          <w:p w14:paraId="0A117B57" w14:textId="57AE4C88" w:rsidR="008F46BA" w:rsidRPr="00A0158E" w:rsidRDefault="008F46BA" w:rsidP="008F46BA">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Бірінші деңгейдегі жүйе кәсіпкерге оның қатысты шектеу өлшемшарттарының болмауы жөніндегі талаптарға оның сәйкестігін тексеру нәтижесімен жауап қайтарады.</w:t>
            </w:r>
          </w:p>
          <w:p w14:paraId="5C6197E2" w14:textId="25FEED27" w:rsidR="008F46BA" w:rsidRPr="00A0158E" w:rsidRDefault="008F46BA" w:rsidP="008F46BA">
            <w:pPr>
              <w:shd w:val="clear" w:color="auto" w:fill="FFFFFF" w:themeFill="background1"/>
              <w:ind w:firstLine="182"/>
              <w:jc w:val="both"/>
              <w:rPr>
                <w:rFonts w:cs="Times New Roman"/>
                <w:b/>
                <w:sz w:val="20"/>
                <w:szCs w:val="20"/>
                <w:lang w:val="kk-KZ"/>
              </w:rPr>
            </w:pPr>
            <w:r w:rsidRPr="00A0158E">
              <w:rPr>
                <w:rFonts w:cs="Times New Roman"/>
                <w:b/>
                <w:sz w:val="20"/>
                <w:szCs w:val="20"/>
                <w:lang w:val="kk-KZ"/>
              </w:rPr>
              <w:t>Өтінім шектеу өлшемшарттарының жоқ екені туралы жауап алынған кезде одан әрі өңделеді.</w:t>
            </w:r>
          </w:p>
          <w:p w14:paraId="15935CCF" w14:textId="4F5B6240"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Өтінімде көрсетілген мәліметтерді және өтінімді өңдеу мәртебесін </w:t>
            </w:r>
            <w:r w:rsidRPr="00A0158E">
              <w:rPr>
                <w:rFonts w:cs="Times New Roman"/>
                <w:b/>
                <w:sz w:val="20"/>
                <w:szCs w:val="20"/>
                <w:lang w:val="kk-KZ"/>
              </w:rPr>
              <w:t>екінші деңгейдегі жүйе</w:t>
            </w:r>
            <w:r w:rsidRPr="00A0158E">
              <w:rPr>
                <w:rFonts w:cs="Times New Roman"/>
                <w:sz w:val="20"/>
                <w:szCs w:val="20"/>
                <w:lang w:val="kk-KZ"/>
              </w:rPr>
              <w:t xml:space="preserve"> бірінші деңгейдегі жүйеге береді.</w:t>
            </w:r>
          </w:p>
        </w:tc>
        <w:tc>
          <w:tcPr>
            <w:tcW w:w="5528" w:type="dxa"/>
          </w:tcPr>
          <w:p w14:paraId="5A509D54" w14:textId="3152E5F1" w:rsidR="008F46BA" w:rsidRPr="00A0158E" w:rsidRDefault="008F46BA" w:rsidP="008F46BA">
            <w:pPr>
              <w:pStyle w:val="pj"/>
              <w:ind w:firstLine="174"/>
              <w:rPr>
                <w:rStyle w:val="s0"/>
                <w:b/>
                <w:color w:val="auto"/>
                <w:sz w:val="20"/>
                <w:szCs w:val="20"/>
                <w:lang w:val="kk"/>
              </w:rPr>
            </w:pPr>
            <w:r w:rsidRPr="00A0158E">
              <w:rPr>
                <w:rStyle w:val="s0"/>
                <w:color w:val="auto"/>
                <w:sz w:val="20"/>
                <w:szCs w:val="20"/>
                <w:lang w:val="kk"/>
              </w:rPr>
              <w:t>58.</w:t>
            </w:r>
            <w:r w:rsidRPr="00A0158E">
              <w:rPr>
                <w:rStyle w:val="s0"/>
                <w:b/>
                <w:color w:val="auto"/>
                <w:sz w:val="20"/>
                <w:szCs w:val="20"/>
                <w:lang w:val="kk"/>
              </w:rPr>
              <w:t xml:space="preserve"> Жеке кәсіпкерлікті мемлекеттік қолдау шараларын </w:t>
            </w:r>
            <w:r w:rsidR="00AB0F5A" w:rsidRPr="00A0158E">
              <w:rPr>
                <w:rStyle w:val="s0"/>
                <w:b/>
                <w:color w:val="auto"/>
                <w:sz w:val="20"/>
                <w:szCs w:val="20"/>
                <w:lang w:val="kk"/>
              </w:rPr>
              <w:t>ұсынуға</w:t>
            </w:r>
            <w:r w:rsidRPr="00A0158E">
              <w:rPr>
                <w:rStyle w:val="s0"/>
                <w:b/>
                <w:color w:val="auto"/>
                <w:sz w:val="20"/>
                <w:szCs w:val="20"/>
                <w:lang w:val="kk"/>
              </w:rPr>
              <w:t xml:space="preserve"> өтінім беру </w:t>
            </w:r>
            <w:r w:rsidR="00AB0F5A" w:rsidRPr="00A0158E">
              <w:rPr>
                <w:rStyle w:val="s0"/>
                <w:b/>
                <w:color w:val="auto"/>
                <w:sz w:val="20"/>
                <w:szCs w:val="20"/>
                <w:lang w:val="kk"/>
              </w:rPr>
              <w:t>екінші деңгейдегі цифрлық жүйе арқылы электрондық түрде жүзеге асырылады</w:t>
            </w:r>
            <w:r w:rsidRPr="00A0158E">
              <w:rPr>
                <w:rStyle w:val="s0"/>
                <w:b/>
                <w:color w:val="auto"/>
                <w:sz w:val="20"/>
                <w:szCs w:val="20"/>
                <w:lang w:val="kk"/>
              </w:rPr>
              <w:t>.</w:t>
            </w:r>
          </w:p>
          <w:p w14:paraId="544C28C4" w14:textId="7692FCCD" w:rsidR="00AB0F5A" w:rsidRPr="00A0158E" w:rsidRDefault="00AB0F5A" w:rsidP="008F46BA">
            <w:pPr>
              <w:pStyle w:val="pj"/>
              <w:ind w:firstLine="174"/>
              <w:rPr>
                <w:rFonts w:eastAsia="Calibri"/>
                <w:b/>
                <w:sz w:val="20"/>
                <w:szCs w:val="20"/>
                <w:lang w:val="kk-KZ"/>
              </w:rPr>
            </w:pPr>
            <w:r w:rsidRPr="00A0158E">
              <w:rPr>
                <w:rFonts w:eastAsia="Calibri"/>
                <w:b/>
                <w:sz w:val="20"/>
                <w:szCs w:val="20"/>
                <w:lang w:val="kk-KZ"/>
              </w:rPr>
              <w:t>Екінші деңгейдегі цифрлық жүйе жеке кәсіпкерлікті мемлекеттік қолдау шараларын алушының базалық талаптарға сәйкестігін тексеру туралы бірінші деңгейдегі жүйеге сұрау салуды жібереді.</w:t>
            </w:r>
          </w:p>
          <w:p w14:paraId="4AACBC90" w14:textId="77777777" w:rsidR="00F002FC" w:rsidRPr="00A0158E" w:rsidRDefault="00F002FC" w:rsidP="00F002FC">
            <w:pPr>
              <w:pStyle w:val="pj"/>
              <w:ind w:firstLine="174"/>
              <w:rPr>
                <w:rFonts w:eastAsia="Calibri"/>
                <w:b/>
                <w:sz w:val="20"/>
                <w:szCs w:val="20"/>
                <w:lang w:val="kk-KZ"/>
              </w:rPr>
            </w:pPr>
            <w:r w:rsidRPr="00A0158E">
              <w:rPr>
                <w:rFonts w:eastAsia="Calibri"/>
                <w:b/>
                <w:sz w:val="20"/>
                <w:szCs w:val="20"/>
                <w:lang w:val="kk-KZ"/>
              </w:rPr>
              <w:t>Жеке кәсіпкерлікті мемлекеттік қолдау шарасын алушының өтінімі бірінші деңгейдегі жүйенің және жеке кәсіпкерлікті мемлекеттік қолдау шараларын алушының базалық талаптарға сәйкестігі туралы хабарламасын алған кезде екінші деңгейдегі цифрлық жүйеде одан әрі өңделуге жатады.</w:t>
            </w:r>
          </w:p>
          <w:p w14:paraId="7FF94951" w14:textId="5FCAC757" w:rsidR="00AB0F5A" w:rsidRPr="00A0158E" w:rsidRDefault="00F002FC" w:rsidP="00F002FC">
            <w:pPr>
              <w:pStyle w:val="pj"/>
              <w:ind w:firstLine="174"/>
              <w:rPr>
                <w:rFonts w:eastAsia="Calibri"/>
                <w:b/>
                <w:sz w:val="20"/>
                <w:szCs w:val="20"/>
                <w:lang w:val="kk-KZ"/>
              </w:rPr>
            </w:pPr>
            <w:r w:rsidRPr="00A0158E">
              <w:rPr>
                <w:rFonts w:eastAsia="Calibri"/>
                <w:b/>
                <w:sz w:val="20"/>
                <w:szCs w:val="20"/>
                <w:lang w:val="kk-KZ"/>
              </w:rPr>
              <w:t>Өтінімде көрсетілген мәліметтер және өтінімді өңдеу мәртебесі екінші деңгейдегі цифрлық жүйемен бірінші деңгейдегі жүйеге берілуге жатады.</w:t>
            </w:r>
          </w:p>
          <w:p w14:paraId="7EB6D62A" w14:textId="2F2F2578" w:rsidR="008F46BA" w:rsidRPr="00A0158E" w:rsidRDefault="008F46BA" w:rsidP="008F46BA">
            <w:pPr>
              <w:ind w:firstLine="320"/>
              <w:jc w:val="both"/>
              <w:rPr>
                <w:rFonts w:eastAsia="Calibri" w:cs="Times New Roman"/>
                <w:b/>
                <w:bCs/>
                <w:sz w:val="20"/>
                <w:szCs w:val="20"/>
                <w:lang w:val="kk-KZ"/>
              </w:rPr>
            </w:pPr>
          </w:p>
        </w:tc>
        <w:tc>
          <w:tcPr>
            <w:tcW w:w="3261" w:type="dxa"/>
          </w:tcPr>
          <w:p w14:paraId="4AE03AB6" w14:textId="77777777" w:rsidR="008F46BA" w:rsidRPr="00A0158E" w:rsidRDefault="008F46BA" w:rsidP="008F46BA">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w:t>
            </w:r>
            <w:r w:rsidRPr="00A0158E">
              <w:rPr>
                <w:rFonts w:eastAsia="Calibri"/>
                <w:sz w:val="20"/>
                <w:szCs w:val="20"/>
                <w:lang w:val="kk"/>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A0158E">
              <w:rPr>
                <w:rFonts w:eastAsia="Calibri" w:cs="Times New Roman"/>
                <w:sz w:val="20"/>
                <w:szCs w:val="20"/>
                <w:lang w:val="kk"/>
              </w:rPr>
              <w:t>»</w:t>
            </w:r>
            <w:r w:rsidRPr="00A0158E">
              <w:rPr>
                <w:rFonts w:eastAsia="Calibri" w:cs="Times New Roman"/>
                <w:sz w:val="20"/>
                <w:szCs w:val="20"/>
                <w:lang w:val="kk-KZ"/>
              </w:rPr>
              <w:t xml:space="preserve"> Қазақстан Республикасының заңын іске асыру шеңберінде жеке кәсіпкерлікті мемлекеттік қолдау шараларының тиімділігіне мониторинг жүргізуді көздейтін Кәсіпкерлік кодекстің 93-1-бабына сәйкес келтіру.</w:t>
            </w:r>
          </w:p>
          <w:p w14:paraId="534E79F6" w14:textId="77777777" w:rsidR="00AB0F5A" w:rsidRPr="00A0158E" w:rsidRDefault="00AB0F5A" w:rsidP="008F46BA">
            <w:pPr>
              <w:shd w:val="clear" w:color="auto" w:fill="FFFFFF" w:themeFill="background1"/>
              <w:ind w:firstLine="175"/>
              <w:jc w:val="both"/>
              <w:rPr>
                <w:rFonts w:eastAsia="Calibri" w:cs="Times New Roman"/>
                <w:sz w:val="20"/>
                <w:szCs w:val="20"/>
                <w:lang w:val="kk-KZ"/>
              </w:rPr>
            </w:pPr>
          </w:p>
          <w:p w14:paraId="47430C88" w14:textId="4E637D7E" w:rsidR="00AB0F5A" w:rsidRPr="00A0158E" w:rsidRDefault="00AB0F5A" w:rsidP="00A46809">
            <w:pPr>
              <w:shd w:val="clear" w:color="auto" w:fill="FFFFFF" w:themeFill="background1"/>
              <w:ind w:firstLine="175"/>
              <w:jc w:val="both"/>
              <w:rPr>
                <w:rFonts w:eastAsia="Calibri" w:cs="Times New Roman"/>
                <w:sz w:val="20"/>
                <w:szCs w:val="20"/>
                <w:lang w:val="kk-KZ"/>
              </w:rPr>
            </w:pPr>
          </w:p>
        </w:tc>
      </w:tr>
      <w:tr w:rsidR="008F46BA" w:rsidRPr="00AA2AD4" w14:paraId="668DAAB5" w14:textId="77777777" w:rsidTr="00F56B89">
        <w:trPr>
          <w:trHeight w:val="416"/>
        </w:trPr>
        <w:tc>
          <w:tcPr>
            <w:tcW w:w="567" w:type="dxa"/>
          </w:tcPr>
          <w:p w14:paraId="52A55B8E"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2CB63346" w14:textId="120F75DB"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
              </w:rPr>
              <w:t>58-1-тармақ</w:t>
            </w:r>
          </w:p>
        </w:tc>
        <w:tc>
          <w:tcPr>
            <w:tcW w:w="5244" w:type="dxa"/>
          </w:tcPr>
          <w:p w14:paraId="64D9D25A" w14:textId="327DF9A2" w:rsidR="008F46BA" w:rsidRPr="00A0158E" w:rsidRDefault="008F46BA" w:rsidP="008F46BA">
            <w:pPr>
              <w:shd w:val="clear" w:color="auto" w:fill="FFFFFF" w:themeFill="background1"/>
              <w:ind w:firstLine="182"/>
              <w:jc w:val="both"/>
              <w:rPr>
                <w:rFonts w:cs="Times New Roman"/>
                <w:bCs/>
                <w:sz w:val="20"/>
                <w:szCs w:val="20"/>
                <w:lang w:val="kk-KZ"/>
              </w:rPr>
            </w:pPr>
            <w:r w:rsidRPr="00A0158E">
              <w:rPr>
                <w:bCs/>
                <w:sz w:val="20"/>
                <w:szCs w:val="20"/>
                <w:lang w:val="kk"/>
              </w:rPr>
              <w:t>Жоқ</w:t>
            </w:r>
          </w:p>
        </w:tc>
        <w:tc>
          <w:tcPr>
            <w:tcW w:w="5528" w:type="dxa"/>
          </w:tcPr>
          <w:p w14:paraId="1367C34E" w14:textId="720BABC1"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Style w:val="s0"/>
                <w:b/>
                <w:sz w:val="20"/>
                <w:szCs w:val="20"/>
                <w:lang w:val="kk"/>
              </w:rPr>
              <w:t xml:space="preserve">58-1. Бірінші деңгейдегі жүйеде кәсіпкердің базалық талаптарға сәйкессіздігі анықталған жағдайда, қаржы институты </w:t>
            </w:r>
            <w:r w:rsidR="00F002FC" w:rsidRPr="00A0158E">
              <w:rPr>
                <w:rStyle w:val="s0"/>
                <w:b/>
                <w:sz w:val="20"/>
                <w:szCs w:val="20"/>
                <w:lang w:val="kk"/>
              </w:rPr>
              <w:t xml:space="preserve">мен қаржы агенттігі </w:t>
            </w:r>
            <w:r w:rsidRPr="00A0158E">
              <w:rPr>
                <w:rStyle w:val="s0"/>
                <w:b/>
                <w:sz w:val="20"/>
                <w:szCs w:val="20"/>
                <w:lang w:val="kk"/>
              </w:rPr>
              <w:t>мемлекеттік қолдау шараларын беруден бас тартады</w:t>
            </w:r>
            <w:r w:rsidRPr="00A0158E">
              <w:rPr>
                <w:rStyle w:val="s0"/>
                <w:sz w:val="20"/>
                <w:szCs w:val="20"/>
                <w:lang w:val="kk"/>
              </w:rPr>
              <w:t>.</w:t>
            </w:r>
          </w:p>
        </w:tc>
        <w:tc>
          <w:tcPr>
            <w:tcW w:w="3261" w:type="dxa"/>
          </w:tcPr>
          <w:p w14:paraId="0EBC3D70" w14:textId="45E44F11" w:rsidR="008F46BA" w:rsidRPr="00A0158E" w:rsidRDefault="008F46BA" w:rsidP="008F46BA">
            <w:pPr>
              <w:shd w:val="clear" w:color="auto" w:fill="FFFFFF" w:themeFill="background1"/>
              <w:ind w:firstLine="175"/>
              <w:jc w:val="both"/>
              <w:rPr>
                <w:rFonts w:eastAsia="Calibri" w:cs="Times New Roman"/>
                <w:sz w:val="20"/>
                <w:szCs w:val="20"/>
                <w:lang w:val="kk-KZ"/>
              </w:rPr>
            </w:pPr>
            <w:r w:rsidRPr="00A0158E">
              <w:rPr>
                <w:rFonts w:eastAsia="Calibri" w:cs="Times New Roman"/>
                <w:sz w:val="20"/>
                <w:szCs w:val="20"/>
                <w:lang w:val="kk-KZ"/>
              </w:rPr>
              <w:t>Кәсіпкерлік кодекстің 93-1-бабына сәйкес келтіру.</w:t>
            </w:r>
          </w:p>
        </w:tc>
      </w:tr>
      <w:tr w:rsidR="008F46BA" w:rsidRPr="00AA2AD4" w14:paraId="32F45B66" w14:textId="77777777" w:rsidTr="00D43D64">
        <w:trPr>
          <w:trHeight w:val="373"/>
        </w:trPr>
        <w:tc>
          <w:tcPr>
            <w:tcW w:w="16018" w:type="dxa"/>
            <w:gridSpan w:val="5"/>
          </w:tcPr>
          <w:p w14:paraId="36A34B2E" w14:textId="77777777" w:rsidR="008F46BA" w:rsidRPr="00A0158E" w:rsidRDefault="008F46BA" w:rsidP="008F46BA">
            <w:pPr>
              <w:shd w:val="clear" w:color="auto" w:fill="FFFFFF" w:themeFill="background1"/>
              <w:ind w:firstLine="175"/>
              <w:jc w:val="center"/>
              <w:rPr>
                <w:rFonts w:cs="Times New Roman"/>
                <w:b/>
                <w:sz w:val="20"/>
                <w:szCs w:val="20"/>
                <w:lang w:val="kk-KZ"/>
              </w:rPr>
            </w:pPr>
          </w:p>
          <w:p w14:paraId="27A8D544" w14:textId="77777777" w:rsidR="008F46BA" w:rsidRPr="00A0158E" w:rsidRDefault="008F46BA" w:rsidP="008F46BA">
            <w:pPr>
              <w:shd w:val="clear" w:color="auto" w:fill="FFFFFF" w:themeFill="background1"/>
              <w:ind w:firstLine="175"/>
              <w:jc w:val="center"/>
              <w:rPr>
                <w:rFonts w:cs="Times New Roman"/>
                <w:b/>
                <w:sz w:val="20"/>
                <w:szCs w:val="20"/>
                <w:lang w:val="kk-KZ"/>
              </w:rPr>
            </w:pPr>
            <w:r w:rsidRPr="00A0158E">
              <w:rPr>
                <w:rFonts w:cs="Times New Roman"/>
                <w:b/>
                <w:sz w:val="20"/>
                <w:szCs w:val="20"/>
                <w:lang w:val="kk-KZ"/>
              </w:rPr>
              <w:t>Шағын кәсіпкерлік субъектілеріне қаржылай емес қолдау шараларын ұсыну қағидалары</w:t>
            </w:r>
          </w:p>
          <w:p w14:paraId="45D26187" w14:textId="290E60EB" w:rsidR="008F46BA" w:rsidRPr="00A0158E" w:rsidRDefault="008F46BA" w:rsidP="008F46BA">
            <w:pPr>
              <w:shd w:val="clear" w:color="auto" w:fill="FFFFFF" w:themeFill="background1"/>
              <w:ind w:firstLine="175"/>
              <w:jc w:val="center"/>
              <w:rPr>
                <w:rFonts w:eastAsia="Calibri" w:cs="Times New Roman"/>
                <w:b/>
                <w:sz w:val="20"/>
                <w:szCs w:val="20"/>
                <w:lang w:val="kk-KZ"/>
              </w:rPr>
            </w:pPr>
          </w:p>
        </w:tc>
      </w:tr>
      <w:tr w:rsidR="008F46BA" w:rsidRPr="00AA2AD4" w14:paraId="01070970" w14:textId="77777777" w:rsidTr="004270EF">
        <w:trPr>
          <w:trHeight w:val="693"/>
        </w:trPr>
        <w:tc>
          <w:tcPr>
            <w:tcW w:w="567" w:type="dxa"/>
          </w:tcPr>
          <w:p w14:paraId="63632C59"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6EA9396E" w14:textId="561646EA"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6-тармақ</w:t>
            </w:r>
          </w:p>
        </w:tc>
        <w:tc>
          <w:tcPr>
            <w:tcW w:w="5244" w:type="dxa"/>
          </w:tcPr>
          <w:p w14:paraId="6A07CC4B" w14:textId="7A33F9C4"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 xml:space="preserve">6. Кәсіпкердің қаржы агенттігінің </w:t>
            </w:r>
            <w:r w:rsidRPr="00A0158E">
              <w:rPr>
                <w:rFonts w:cs="Times New Roman"/>
                <w:b/>
                <w:sz w:val="20"/>
                <w:szCs w:val="20"/>
                <w:lang w:val="kk-KZ"/>
              </w:rPr>
              <w:t>ақпараттық</w:t>
            </w:r>
            <w:r w:rsidRPr="00A0158E">
              <w:rPr>
                <w:rFonts w:cs="Times New Roman"/>
                <w:bCs/>
                <w:sz w:val="20"/>
                <w:szCs w:val="20"/>
                <w:lang w:val="kk-KZ"/>
              </w:rPr>
              <w:t xml:space="preserve"> жүйесінде тіркелуі онлайн-оқытуға қолжетімділік беруге негіз болады. Қаржы агенттігі бір рет немесе қаржы агенттігі белгілеген тәртіппен қайтадан оқу мүмкіндігін қамтамасыз етеді.</w:t>
            </w:r>
          </w:p>
        </w:tc>
        <w:tc>
          <w:tcPr>
            <w:tcW w:w="5528" w:type="dxa"/>
          </w:tcPr>
          <w:p w14:paraId="0EB69160" w14:textId="2119E62D"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6. Кәсіпкердің қаржы агенттігінің </w:t>
            </w:r>
            <w:r w:rsidRPr="00A0158E">
              <w:rPr>
                <w:rFonts w:cs="Times New Roman"/>
                <w:b/>
                <w:bCs/>
                <w:sz w:val="20"/>
                <w:szCs w:val="20"/>
                <w:lang w:val="kk-KZ"/>
              </w:rPr>
              <w:t>цифрлық</w:t>
            </w:r>
            <w:r w:rsidRPr="00A0158E">
              <w:rPr>
                <w:rFonts w:cs="Times New Roman"/>
                <w:sz w:val="20"/>
                <w:szCs w:val="20"/>
                <w:lang w:val="kk-KZ"/>
              </w:rPr>
              <w:t xml:space="preserve"> жүйесінде тіркелуі онлайн-оқытуға қолжетімділік беруге негіз болады. Қаржы агенттігі бір рет немесе қаржы агенттігі белгілеген тәртіппен қайтадан оқу мүмкіндігін қамтамасыз етеді.</w:t>
            </w:r>
          </w:p>
        </w:tc>
        <w:tc>
          <w:tcPr>
            <w:tcW w:w="3261" w:type="dxa"/>
          </w:tcPr>
          <w:p w14:paraId="0CF3D38A" w14:textId="0BD53FEE" w:rsidR="008F46BA" w:rsidRPr="00A0158E" w:rsidRDefault="008F46BA" w:rsidP="008F46BA">
            <w:pPr>
              <w:shd w:val="clear" w:color="auto" w:fill="FFFFFF" w:themeFill="background1"/>
              <w:ind w:firstLine="175"/>
              <w:jc w:val="both"/>
              <w:rPr>
                <w:rFonts w:eastAsia="Calibri" w:cs="Times New Roman"/>
                <w:iCs/>
                <w:sz w:val="20"/>
                <w:szCs w:val="20"/>
                <w:lang w:val="kk-KZ"/>
              </w:rPr>
            </w:pPr>
            <w:r w:rsidRPr="00A0158E">
              <w:rPr>
                <w:rFonts w:eastAsia="Calibri" w:cs="Times New Roman"/>
                <w:sz w:val="20"/>
                <w:szCs w:val="20"/>
                <w:lang w:val="kk-KZ"/>
              </w:rPr>
              <w:t>Кәсіпкерлік кодекстің 93-1-бабына сәйкес келтіру.</w:t>
            </w:r>
          </w:p>
        </w:tc>
      </w:tr>
      <w:tr w:rsidR="008F46BA" w:rsidRPr="00AA2AD4" w14:paraId="141A5CAD" w14:textId="77777777" w:rsidTr="004270EF">
        <w:trPr>
          <w:trHeight w:val="693"/>
        </w:trPr>
        <w:tc>
          <w:tcPr>
            <w:tcW w:w="567" w:type="dxa"/>
          </w:tcPr>
          <w:p w14:paraId="78921759"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1796B68F" w14:textId="5F78046A"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14-1, 14-2, 14-3, 14-4, 14-5-тармақтар</w:t>
            </w:r>
          </w:p>
        </w:tc>
        <w:tc>
          <w:tcPr>
            <w:tcW w:w="5244" w:type="dxa"/>
          </w:tcPr>
          <w:p w14:paraId="0BE63DEE" w14:textId="1A4E355F"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Жоқ</w:t>
            </w:r>
          </w:p>
        </w:tc>
        <w:tc>
          <w:tcPr>
            <w:tcW w:w="5528" w:type="dxa"/>
          </w:tcPr>
          <w:p w14:paraId="45622F57" w14:textId="711DA6D0"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14-1. Мобильді фронт-офистер (бұдан әрі – мобильді ФО) –</w:t>
            </w:r>
            <w:r w:rsidR="00E42BA4" w:rsidRPr="00A0158E">
              <w:rPr>
                <w:rFonts w:cs="Times New Roman"/>
                <w:b/>
                <w:bCs/>
                <w:sz w:val="20"/>
                <w:szCs w:val="20"/>
                <w:lang w:val="kk-KZ"/>
              </w:rPr>
              <w:t xml:space="preserve"> </w:t>
            </w:r>
            <w:r w:rsidRPr="00A0158E">
              <w:rPr>
                <w:rFonts w:cs="Times New Roman"/>
                <w:b/>
                <w:bCs/>
                <w:sz w:val="20"/>
                <w:szCs w:val="20"/>
                <w:lang w:val="kk-KZ"/>
              </w:rPr>
              <w:t xml:space="preserve">бұл моно-шағын қалалардың, аудан орталықтары мен ауылдық елді мекендердің </w:t>
            </w:r>
            <w:r w:rsidR="0013486E" w:rsidRPr="00A0158E">
              <w:rPr>
                <w:rFonts w:cs="Times New Roman"/>
                <w:b/>
                <w:bCs/>
                <w:sz w:val="20"/>
                <w:szCs w:val="20"/>
                <w:lang w:val="kk-KZ"/>
              </w:rPr>
              <w:t>шағын кәсіпкерлік субъектілері</w:t>
            </w:r>
            <w:r w:rsidR="0013486E">
              <w:rPr>
                <w:rFonts w:cs="Times New Roman"/>
                <w:b/>
                <w:bCs/>
                <w:sz w:val="20"/>
                <w:szCs w:val="20"/>
                <w:lang w:val="kk-KZ"/>
              </w:rPr>
              <w:t xml:space="preserve"> мен</w:t>
            </w:r>
            <w:r w:rsidR="0013486E" w:rsidRPr="00A0158E">
              <w:rPr>
                <w:rFonts w:cs="Times New Roman"/>
                <w:b/>
                <w:bCs/>
                <w:sz w:val="20"/>
                <w:szCs w:val="20"/>
                <w:lang w:val="kk-KZ"/>
              </w:rPr>
              <w:t xml:space="preserve"> </w:t>
            </w:r>
            <w:r w:rsidRPr="00A0158E">
              <w:rPr>
                <w:rFonts w:cs="Times New Roman"/>
                <w:b/>
                <w:bCs/>
                <w:sz w:val="20"/>
                <w:szCs w:val="20"/>
                <w:lang w:val="kk-KZ"/>
              </w:rPr>
              <w:t xml:space="preserve">кәсіпкерлік бастамасы бар </w:t>
            </w:r>
            <w:r w:rsidR="0013486E">
              <w:rPr>
                <w:rFonts w:cs="Times New Roman"/>
                <w:b/>
                <w:bCs/>
                <w:sz w:val="20"/>
                <w:szCs w:val="20"/>
                <w:lang w:val="kk-KZ"/>
              </w:rPr>
              <w:t>тұрғындарына</w:t>
            </w:r>
            <w:r w:rsidR="0013486E" w:rsidRPr="00A0158E">
              <w:rPr>
                <w:rFonts w:cs="Times New Roman"/>
                <w:b/>
                <w:bCs/>
                <w:sz w:val="20"/>
                <w:szCs w:val="20"/>
                <w:lang w:val="kk-KZ"/>
              </w:rPr>
              <w:t xml:space="preserve"> </w:t>
            </w:r>
            <w:r w:rsidRPr="00A0158E">
              <w:rPr>
                <w:rFonts w:cs="Times New Roman"/>
                <w:b/>
                <w:bCs/>
                <w:sz w:val="20"/>
                <w:szCs w:val="20"/>
                <w:lang w:val="kk-KZ"/>
              </w:rPr>
              <w:t>кәсіпкерлік қызметті қолдау құралдары бойынша көшпелі ақпараттық және консультациялық қызметтер көрсетуге бағытталған қаржы агенттігінің арнайы жабдықталған автобустары.</w:t>
            </w:r>
          </w:p>
          <w:p w14:paraId="62BEEE6D" w14:textId="77777777"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14-2. Мобильді ФО құру мақсаттары:</w:t>
            </w:r>
          </w:p>
          <w:p w14:paraId="51CDB2EC" w14:textId="77777777"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1) моно-шағын қалаларда, аудан орталықтарында және ауылдық елді мекендерде кәсіпкерлікті және кәсіпкерлік қызметті қолдау құралдарын танымал ету;</w:t>
            </w:r>
          </w:p>
          <w:p w14:paraId="5B55F414" w14:textId="1995671C"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 xml:space="preserve">2) моно-шағын қалаларда, аудан орталықтарында және ауылдық елді мекендерде кәсіпкерлік бастамасы бар </w:t>
            </w:r>
            <w:r w:rsidR="0013486E">
              <w:rPr>
                <w:rFonts w:cs="Times New Roman"/>
                <w:b/>
                <w:bCs/>
                <w:sz w:val="20"/>
                <w:szCs w:val="20"/>
                <w:lang w:val="kk-KZ"/>
              </w:rPr>
              <w:t>тұрғындарды</w:t>
            </w:r>
            <w:r w:rsidR="0013486E" w:rsidRPr="00A0158E">
              <w:rPr>
                <w:rFonts w:cs="Times New Roman"/>
                <w:b/>
                <w:bCs/>
                <w:sz w:val="20"/>
                <w:szCs w:val="20"/>
                <w:lang w:val="kk-KZ"/>
              </w:rPr>
              <w:t xml:space="preserve"> </w:t>
            </w:r>
            <w:r w:rsidRPr="00A0158E">
              <w:rPr>
                <w:rFonts w:cs="Times New Roman"/>
                <w:b/>
                <w:bCs/>
                <w:sz w:val="20"/>
                <w:szCs w:val="20"/>
                <w:lang w:val="kk-KZ"/>
              </w:rPr>
              <w:t>кәсіпкерлік қызметті ашуға ынталандыру.</w:t>
            </w:r>
          </w:p>
          <w:p w14:paraId="0B819622" w14:textId="77777777"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14-3. Мобильді ФО функциялары:</w:t>
            </w:r>
          </w:p>
          <w:p w14:paraId="05695B4A" w14:textId="31DB9CBB"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 xml:space="preserve">1) моно-шағын қалалардың, аудан орталықтары мен ауылдық елді мекендердің </w:t>
            </w:r>
            <w:r w:rsidR="005C373D" w:rsidRPr="00A0158E">
              <w:rPr>
                <w:rFonts w:cs="Times New Roman"/>
                <w:b/>
                <w:bCs/>
                <w:sz w:val="20"/>
                <w:szCs w:val="20"/>
                <w:lang w:val="kk-KZ"/>
              </w:rPr>
              <w:t>шағын кәсіпкерлік субъектілері</w:t>
            </w:r>
            <w:r w:rsidR="005C373D">
              <w:rPr>
                <w:rFonts w:cs="Times New Roman"/>
                <w:b/>
                <w:bCs/>
                <w:sz w:val="20"/>
                <w:szCs w:val="20"/>
                <w:lang w:val="kk-KZ"/>
              </w:rPr>
              <w:t xml:space="preserve"> мен</w:t>
            </w:r>
            <w:r w:rsidR="005C373D" w:rsidRPr="00A0158E">
              <w:rPr>
                <w:rFonts w:cs="Times New Roman"/>
                <w:b/>
                <w:bCs/>
                <w:sz w:val="20"/>
                <w:szCs w:val="20"/>
                <w:lang w:val="kk-KZ"/>
              </w:rPr>
              <w:t xml:space="preserve"> </w:t>
            </w:r>
            <w:r w:rsidRPr="00A0158E">
              <w:rPr>
                <w:rFonts w:cs="Times New Roman"/>
                <w:b/>
                <w:bCs/>
                <w:sz w:val="20"/>
                <w:szCs w:val="20"/>
                <w:lang w:val="kk-KZ"/>
              </w:rPr>
              <w:t xml:space="preserve">кәсіпкерлік бастамасы бар </w:t>
            </w:r>
            <w:r w:rsidR="005C373D">
              <w:rPr>
                <w:rFonts w:cs="Times New Roman"/>
                <w:b/>
                <w:bCs/>
                <w:sz w:val="20"/>
                <w:szCs w:val="20"/>
                <w:lang w:val="kk-KZ"/>
              </w:rPr>
              <w:t>тұрғындарын</w:t>
            </w:r>
            <w:r w:rsidRPr="00A0158E">
              <w:rPr>
                <w:rFonts w:cs="Times New Roman"/>
                <w:b/>
                <w:bCs/>
                <w:sz w:val="20"/>
                <w:szCs w:val="20"/>
                <w:lang w:val="kk-KZ"/>
              </w:rPr>
              <w:t xml:space="preserve"> кәсіпкерлік қызметті қолдау құралдары туралы хабардар ету;</w:t>
            </w:r>
          </w:p>
          <w:p w14:paraId="35DFDD8E" w14:textId="77777777"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2) кәсіпкерлік қызметті ашу және жүргізу бойынша ақпараттық және консультациялық қызметтер көрсету;</w:t>
            </w:r>
          </w:p>
          <w:p w14:paraId="684368D9" w14:textId="77777777"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3) қаржы институттарымен жұмыс істеу шарттарын түсіндіру.</w:t>
            </w:r>
          </w:p>
          <w:p w14:paraId="7D1A4BFB" w14:textId="3601B93D"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 xml:space="preserve">14-4. Мобильді ФО </w:t>
            </w:r>
            <w:r w:rsidR="005C373D">
              <w:rPr>
                <w:rFonts w:cs="Times New Roman"/>
                <w:b/>
                <w:bCs/>
                <w:sz w:val="20"/>
                <w:szCs w:val="20"/>
                <w:lang w:val="kk-KZ"/>
              </w:rPr>
              <w:t xml:space="preserve">көрсетілетін </w:t>
            </w:r>
            <w:r w:rsidRPr="00A0158E">
              <w:rPr>
                <w:rFonts w:cs="Times New Roman"/>
                <w:b/>
                <w:bCs/>
                <w:sz w:val="20"/>
                <w:szCs w:val="20"/>
                <w:lang w:val="kk-KZ"/>
              </w:rPr>
              <w:t>қызметтері шағын кәсіпкерлік субъектілері</w:t>
            </w:r>
            <w:r w:rsidR="00777635">
              <w:rPr>
                <w:rFonts w:cs="Times New Roman"/>
                <w:b/>
                <w:bCs/>
                <w:sz w:val="20"/>
                <w:szCs w:val="20"/>
                <w:lang w:val="kk-KZ"/>
              </w:rPr>
              <w:t xml:space="preserve"> мен</w:t>
            </w:r>
            <w:r w:rsidRPr="00A0158E">
              <w:rPr>
                <w:rFonts w:cs="Times New Roman"/>
                <w:b/>
                <w:bCs/>
                <w:sz w:val="20"/>
                <w:szCs w:val="20"/>
                <w:lang w:val="kk-KZ"/>
              </w:rPr>
              <w:t xml:space="preserve"> кәсіпкерлік бастамасы бар </w:t>
            </w:r>
            <w:r w:rsidR="005C373D">
              <w:rPr>
                <w:rFonts w:cs="Times New Roman"/>
                <w:b/>
                <w:bCs/>
                <w:sz w:val="20"/>
                <w:szCs w:val="20"/>
                <w:lang w:val="kk-KZ"/>
              </w:rPr>
              <w:t>тұрғындарға</w:t>
            </w:r>
            <w:r w:rsidR="005C373D" w:rsidRPr="00A0158E">
              <w:rPr>
                <w:rFonts w:cs="Times New Roman"/>
                <w:b/>
                <w:bCs/>
                <w:sz w:val="20"/>
                <w:szCs w:val="20"/>
                <w:lang w:val="kk-KZ"/>
              </w:rPr>
              <w:t xml:space="preserve"> </w:t>
            </w:r>
            <w:r w:rsidRPr="00A0158E">
              <w:rPr>
                <w:rFonts w:cs="Times New Roman"/>
                <w:b/>
                <w:bCs/>
                <w:sz w:val="20"/>
                <w:szCs w:val="20"/>
                <w:lang w:val="kk-KZ"/>
              </w:rPr>
              <w:t>өтеусіз негізде ұсынылады.</w:t>
            </w:r>
          </w:p>
          <w:p w14:paraId="1AE28CDC" w14:textId="7B90C430"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
                <w:bCs/>
                <w:sz w:val="20"/>
                <w:szCs w:val="20"/>
                <w:lang w:val="kk-KZ"/>
              </w:rPr>
              <w:t>14-5. Мобильді ФО-</w:t>
            </w:r>
            <w:proofErr w:type="spellStart"/>
            <w:r w:rsidRPr="00A0158E">
              <w:rPr>
                <w:rFonts w:cs="Times New Roman"/>
                <w:b/>
                <w:bCs/>
                <w:sz w:val="20"/>
                <w:szCs w:val="20"/>
                <w:lang w:val="kk-KZ"/>
              </w:rPr>
              <w:t>ны</w:t>
            </w:r>
            <w:proofErr w:type="spellEnd"/>
            <w:r w:rsidRPr="00A0158E">
              <w:rPr>
                <w:rFonts w:cs="Times New Roman"/>
                <w:b/>
                <w:bCs/>
                <w:sz w:val="20"/>
                <w:szCs w:val="20"/>
                <w:lang w:val="kk-KZ"/>
              </w:rPr>
              <w:t xml:space="preserve"> сатып алуға, </w:t>
            </w:r>
            <w:r w:rsidR="005C373D">
              <w:rPr>
                <w:rFonts w:cs="Times New Roman"/>
                <w:b/>
                <w:bCs/>
                <w:sz w:val="20"/>
                <w:szCs w:val="20"/>
                <w:lang w:val="kk-KZ"/>
              </w:rPr>
              <w:t xml:space="preserve">күтіп </w:t>
            </w:r>
            <w:r w:rsidRPr="00A0158E">
              <w:rPr>
                <w:rFonts w:cs="Times New Roman"/>
                <w:b/>
                <w:bCs/>
                <w:sz w:val="20"/>
                <w:szCs w:val="20"/>
                <w:lang w:val="kk-KZ"/>
              </w:rPr>
              <w:t>ұстауға және оның жұмыс істеуіне арналған шығыстарды қаржыландыру қаржы агенттігінің өз қаражаты есебінен жүзеге асырылады.</w:t>
            </w:r>
          </w:p>
        </w:tc>
        <w:tc>
          <w:tcPr>
            <w:tcW w:w="3261" w:type="dxa"/>
          </w:tcPr>
          <w:p w14:paraId="1937E379" w14:textId="6ACCCBBD" w:rsidR="008F46BA" w:rsidRPr="00A0158E" w:rsidRDefault="008F46BA" w:rsidP="008F46BA">
            <w:pPr>
              <w:shd w:val="clear" w:color="auto" w:fill="FFFFFF" w:themeFill="background1"/>
              <w:ind w:firstLine="175"/>
              <w:jc w:val="both"/>
              <w:rPr>
                <w:rFonts w:eastAsia="Calibri" w:cs="Times New Roman"/>
                <w:iCs/>
                <w:sz w:val="20"/>
                <w:szCs w:val="20"/>
                <w:lang w:val="kk-KZ"/>
              </w:rPr>
            </w:pPr>
            <w:r w:rsidRPr="00A0158E">
              <w:rPr>
                <w:rFonts w:eastAsia="Calibri" w:cs="Times New Roman"/>
                <w:iCs/>
                <w:sz w:val="20"/>
                <w:szCs w:val="20"/>
                <w:lang w:val="kk-KZ"/>
              </w:rPr>
              <w:t xml:space="preserve">14-1 – 14-5-тармақтарды енгізу моно-шағын қалаларда, аудан орталықтарында және ауылдық елді мекендерде </w:t>
            </w:r>
            <w:r w:rsidR="005C373D" w:rsidRPr="00A0158E">
              <w:rPr>
                <w:rFonts w:eastAsia="Calibri" w:cs="Times New Roman"/>
                <w:iCs/>
                <w:sz w:val="20"/>
                <w:szCs w:val="20"/>
                <w:lang w:val="kk-KZ"/>
              </w:rPr>
              <w:t>шағын кәсіпкерлік субъектілері</w:t>
            </w:r>
            <w:r w:rsidR="005C373D">
              <w:rPr>
                <w:rFonts w:eastAsia="Calibri" w:cs="Times New Roman"/>
                <w:iCs/>
                <w:sz w:val="20"/>
                <w:szCs w:val="20"/>
                <w:lang w:val="kk-KZ"/>
              </w:rPr>
              <w:t xml:space="preserve"> мен</w:t>
            </w:r>
            <w:r w:rsidR="005C373D" w:rsidRPr="00A0158E">
              <w:rPr>
                <w:rFonts w:eastAsia="Calibri" w:cs="Times New Roman"/>
                <w:iCs/>
                <w:sz w:val="20"/>
                <w:szCs w:val="20"/>
                <w:lang w:val="kk-KZ"/>
              </w:rPr>
              <w:t xml:space="preserve"> </w:t>
            </w:r>
            <w:r w:rsidRPr="00A0158E">
              <w:rPr>
                <w:rFonts w:eastAsia="Calibri" w:cs="Times New Roman"/>
                <w:iCs/>
                <w:sz w:val="20"/>
                <w:szCs w:val="20"/>
                <w:lang w:val="kk-KZ"/>
              </w:rPr>
              <w:t xml:space="preserve">кәсіпкерлік бастамасы бар </w:t>
            </w:r>
            <w:r w:rsidR="005C373D">
              <w:rPr>
                <w:rFonts w:eastAsia="Calibri" w:cs="Times New Roman"/>
                <w:iCs/>
                <w:sz w:val="20"/>
                <w:szCs w:val="20"/>
                <w:lang w:val="kk-KZ"/>
              </w:rPr>
              <w:t>тұрғындарға</w:t>
            </w:r>
            <w:r w:rsidR="005C373D" w:rsidRPr="00A0158E">
              <w:rPr>
                <w:rFonts w:eastAsia="Calibri" w:cs="Times New Roman"/>
                <w:iCs/>
                <w:sz w:val="20"/>
                <w:szCs w:val="20"/>
                <w:lang w:val="kk-KZ"/>
              </w:rPr>
              <w:t xml:space="preserve"> </w:t>
            </w:r>
            <w:r w:rsidRPr="00A0158E">
              <w:rPr>
                <w:rFonts w:eastAsia="Calibri" w:cs="Times New Roman"/>
                <w:iCs/>
                <w:sz w:val="20"/>
                <w:szCs w:val="20"/>
                <w:lang w:val="kk-KZ"/>
              </w:rPr>
              <w:t>көшпелі консультация беру және ақпараттық сүйемелдеу тетігін нормативтік бекітуге бағытталған.</w:t>
            </w:r>
          </w:p>
          <w:p w14:paraId="00428CA6" w14:textId="101E6204" w:rsidR="008F46BA" w:rsidRPr="00A0158E" w:rsidRDefault="008F46BA" w:rsidP="008F46BA">
            <w:pPr>
              <w:shd w:val="clear" w:color="auto" w:fill="FFFFFF" w:themeFill="background1"/>
              <w:ind w:firstLine="175"/>
              <w:jc w:val="both"/>
              <w:rPr>
                <w:rFonts w:eastAsia="Calibri" w:cs="Times New Roman"/>
                <w:iCs/>
                <w:sz w:val="20"/>
                <w:szCs w:val="20"/>
                <w:lang w:val="kk-KZ"/>
              </w:rPr>
            </w:pPr>
            <w:r w:rsidRPr="00A0158E">
              <w:rPr>
                <w:rFonts w:eastAsia="Calibri" w:cs="Times New Roman"/>
                <w:iCs/>
                <w:sz w:val="20"/>
                <w:szCs w:val="20"/>
                <w:lang w:val="kk-KZ"/>
              </w:rPr>
              <w:t>Мобильді фронт-офистер арқылы аталған тетікті іске асыру кәсіпкерлікті мемлекеттік қолдау құралдарының қолжетімділігін арттыруға, жергілікті жерлерде кәсіпкерлік белсенділікті ынталандыруға, қаржы институттарымен жұмыс істеу шарттарын түсіндіруді қамтамасыз етуге, сондай-ақ көрсетілетін қызметтердің өтеусіз сипатын белгілеуге және мемлекеттік бюджетке қосымша жүктемесіз қаржыландыру көзін айқындауға мүмкіндік береді.</w:t>
            </w:r>
          </w:p>
        </w:tc>
      </w:tr>
      <w:tr w:rsidR="008F46BA" w:rsidRPr="00AA2AD4" w14:paraId="15D18A4D" w14:textId="77777777" w:rsidTr="005B486D">
        <w:trPr>
          <w:trHeight w:val="693"/>
        </w:trPr>
        <w:tc>
          <w:tcPr>
            <w:tcW w:w="16018" w:type="dxa"/>
            <w:gridSpan w:val="5"/>
          </w:tcPr>
          <w:p w14:paraId="63B8CEB5" w14:textId="77777777" w:rsidR="008F46BA" w:rsidRPr="00A0158E" w:rsidRDefault="008F46BA" w:rsidP="008F46BA">
            <w:pPr>
              <w:shd w:val="clear" w:color="auto" w:fill="FFFFFF" w:themeFill="background1"/>
              <w:ind w:firstLine="175"/>
              <w:jc w:val="both"/>
              <w:rPr>
                <w:rFonts w:eastAsia="Calibri" w:cs="Times New Roman"/>
                <w:iCs/>
                <w:sz w:val="20"/>
                <w:szCs w:val="20"/>
                <w:lang w:val="kk-KZ"/>
              </w:rPr>
            </w:pPr>
          </w:p>
          <w:p w14:paraId="3F0AA10F" w14:textId="2E43379A" w:rsidR="008F46BA" w:rsidRPr="00A0158E" w:rsidRDefault="008F46BA" w:rsidP="008F46BA">
            <w:pPr>
              <w:shd w:val="clear" w:color="auto" w:fill="FFFFFF" w:themeFill="background1"/>
              <w:ind w:firstLine="175"/>
              <w:jc w:val="center"/>
              <w:rPr>
                <w:rFonts w:eastAsia="Calibri" w:cs="Times New Roman"/>
                <w:b/>
                <w:bCs/>
                <w:iCs/>
                <w:sz w:val="20"/>
                <w:szCs w:val="20"/>
                <w:lang w:val="kk-KZ"/>
              </w:rPr>
            </w:pPr>
            <w:r w:rsidRPr="00A0158E">
              <w:rPr>
                <w:rFonts w:eastAsia="Calibri" w:cs="Times New Roman"/>
                <w:b/>
                <w:bCs/>
                <w:iCs/>
                <w:sz w:val="20"/>
                <w:szCs w:val="20"/>
                <w:lang w:val="kk-KZ"/>
              </w:rPr>
              <w:t>Шағын кәсіпкерлік субъектілеріне инфрақұрылымдық қолдау көрсету қағидалары</w:t>
            </w:r>
          </w:p>
        </w:tc>
      </w:tr>
      <w:tr w:rsidR="008F46BA" w:rsidRPr="00AA2AD4" w14:paraId="1D4E1D19" w14:textId="77777777" w:rsidTr="004270EF">
        <w:trPr>
          <w:trHeight w:val="693"/>
        </w:trPr>
        <w:tc>
          <w:tcPr>
            <w:tcW w:w="567" w:type="dxa"/>
          </w:tcPr>
          <w:p w14:paraId="36E0BCE9"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66BC0385" w14:textId="216D1C70"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2-тармақтың 13</w:t>
            </w:r>
            <w:r w:rsidRPr="00A0158E">
              <w:rPr>
                <w:rFonts w:cs="Times New Roman"/>
                <w:sz w:val="20"/>
                <w:szCs w:val="20"/>
              </w:rPr>
              <w:t xml:space="preserve">) </w:t>
            </w:r>
            <w:proofErr w:type="spellStart"/>
            <w:r w:rsidRPr="00A0158E">
              <w:rPr>
                <w:rFonts w:cs="Times New Roman"/>
                <w:sz w:val="20"/>
                <w:szCs w:val="20"/>
              </w:rPr>
              <w:t>тарма</w:t>
            </w:r>
            <w:r w:rsidRPr="00A0158E">
              <w:rPr>
                <w:rFonts w:cs="Times New Roman"/>
                <w:sz w:val="20"/>
                <w:szCs w:val="20"/>
                <w:lang w:val="kk-KZ"/>
              </w:rPr>
              <w:t>қшасы</w:t>
            </w:r>
            <w:proofErr w:type="spellEnd"/>
          </w:p>
        </w:tc>
        <w:tc>
          <w:tcPr>
            <w:tcW w:w="5244" w:type="dxa"/>
          </w:tcPr>
          <w:p w14:paraId="5563DBF5" w14:textId="0214D1BC"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2. Осы Қағидаларда мынадай негізгі ұғымдар пайдаланылады:</w:t>
            </w:r>
          </w:p>
          <w:p w14:paraId="73BEC01B" w14:textId="0E257193"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p w14:paraId="2F403D22"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 xml:space="preserve">13) көрсетілетін қызметтерді беруші – мемлекеттік сатып алу туралы заңнамаға сәйкес өңірлік үйлестіруші айқындайтын, субсидиялаудың </w:t>
            </w:r>
            <w:r w:rsidRPr="00A0158E">
              <w:rPr>
                <w:rFonts w:cs="Times New Roman"/>
                <w:b/>
                <w:sz w:val="20"/>
                <w:szCs w:val="20"/>
                <w:lang w:val="kk-KZ"/>
              </w:rPr>
              <w:t>ақпараттық</w:t>
            </w:r>
            <w:r w:rsidRPr="00A0158E">
              <w:rPr>
                <w:rFonts w:cs="Times New Roman"/>
                <w:bCs/>
                <w:sz w:val="20"/>
                <w:szCs w:val="20"/>
                <w:lang w:val="kk-KZ"/>
              </w:rPr>
              <w:t xml:space="preserve"> жүйесіне қол жеткізуді және оны иеленуші ретінде сүйемелдеуді қамтамасыз ететін тұлға;</w:t>
            </w:r>
          </w:p>
          <w:p w14:paraId="55DFED17" w14:textId="343C72CF"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tc>
        <w:tc>
          <w:tcPr>
            <w:tcW w:w="5528" w:type="dxa"/>
          </w:tcPr>
          <w:p w14:paraId="7C9E4B1C"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2. Осы Қағидаларда мынадай негізгі ұғымдар пайдаланылады:</w:t>
            </w:r>
          </w:p>
          <w:p w14:paraId="5FB46E3A"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p w14:paraId="27F5870E" w14:textId="441F1442"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 xml:space="preserve">13) көрсетілетін қызметтерді беруші – мемлекеттік сатып алу туралы заңнамаға сәйкес өңірлік үйлестіруші айқындайтын, субсидиялаудың </w:t>
            </w:r>
            <w:r w:rsidRPr="00A0158E">
              <w:rPr>
                <w:rFonts w:cs="Times New Roman"/>
                <w:b/>
                <w:sz w:val="20"/>
                <w:szCs w:val="20"/>
                <w:lang w:val="kk-KZ"/>
              </w:rPr>
              <w:t>цифрлық</w:t>
            </w:r>
            <w:r w:rsidRPr="00A0158E">
              <w:rPr>
                <w:rFonts w:cs="Times New Roman"/>
                <w:bCs/>
                <w:sz w:val="20"/>
                <w:szCs w:val="20"/>
                <w:lang w:val="kk-KZ"/>
              </w:rPr>
              <w:t xml:space="preserve"> жүйесіне қол жеткізуді және оны иеленуші ретінде сүйемелдеуді қамтамасыз ететін тұлға;</w:t>
            </w:r>
          </w:p>
          <w:p w14:paraId="0A977B27" w14:textId="114AF1B7"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bCs/>
                <w:sz w:val="20"/>
                <w:szCs w:val="20"/>
                <w:lang w:val="kk-KZ"/>
              </w:rPr>
              <w:t>...</w:t>
            </w:r>
          </w:p>
        </w:tc>
        <w:tc>
          <w:tcPr>
            <w:tcW w:w="3261" w:type="dxa"/>
          </w:tcPr>
          <w:p w14:paraId="705C3AF1" w14:textId="4B68E66D" w:rsidR="008F46BA" w:rsidRPr="00A0158E" w:rsidRDefault="008F46BA" w:rsidP="008F46BA">
            <w:pPr>
              <w:shd w:val="clear" w:color="auto" w:fill="FFFFFF" w:themeFill="background1"/>
              <w:ind w:firstLine="175"/>
              <w:jc w:val="both"/>
              <w:rPr>
                <w:rFonts w:eastAsia="Calibri" w:cs="Times New Roman"/>
                <w:iCs/>
                <w:sz w:val="20"/>
                <w:szCs w:val="20"/>
                <w:lang w:val="kk-KZ"/>
              </w:rPr>
            </w:pPr>
            <w:r w:rsidRPr="00A0158E">
              <w:rPr>
                <w:rFonts w:eastAsia="Calibri" w:cs="Times New Roman"/>
                <w:iCs/>
                <w:sz w:val="20"/>
                <w:szCs w:val="20"/>
                <w:lang w:val="kk-KZ"/>
              </w:rPr>
              <w:t>Кәсіпкерлік кодекстің 93-1-бабына сәйкес келтіру.</w:t>
            </w:r>
          </w:p>
        </w:tc>
      </w:tr>
      <w:tr w:rsidR="008F46BA" w:rsidRPr="00AA2AD4" w14:paraId="6D50C8B7" w14:textId="77777777" w:rsidTr="004270EF">
        <w:trPr>
          <w:trHeight w:val="693"/>
        </w:trPr>
        <w:tc>
          <w:tcPr>
            <w:tcW w:w="567" w:type="dxa"/>
          </w:tcPr>
          <w:p w14:paraId="04252173"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1F80F5B3" w14:textId="35E227AA"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2-тармақтың 19</w:t>
            </w:r>
            <w:r w:rsidRPr="00A0158E">
              <w:rPr>
                <w:rFonts w:cs="Times New Roman"/>
                <w:sz w:val="20"/>
                <w:szCs w:val="20"/>
              </w:rPr>
              <w:t xml:space="preserve">) </w:t>
            </w:r>
            <w:r w:rsidRPr="00A0158E">
              <w:rPr>
                <w:rFonts w:cs="Times New Roman"/>
                <w:sz w:val="20"/>
                <w:szCs w:val="20"/>
                <w:lang w:val="kk-KZ"/>
              </w:rPr>
              <w:t>және 20</w:t>
            </w:r>
            <w:r w:rsidRPr="00A0158E">
              <w:rPr>
                <w:rFonts w:cs="Times New Roman"/>
                <w:sz w:val="20"/>
                <w:szCs w:val="20"/>
              </w:rPr>
              <w:t>)</w:t>
            </w:r>
            <w:r w:rsidRPr="00A0158E">
              <w:rPr>
                <w:rFonts w:cs="Times New Roman"/>
                <w:sz w:val="20"/>
                <w:szCs w:val="20"/>
                <w:lang w:val="kk-KZ"/>
              </w:rPr>
              <w:t xml:space="preserve"> тармақшалары </w:t>
            </w:r>
          </w:p>
        </w:tc>
        <w:tc>
          <w:tcPr>
            <w:tcW w:w="5244" w:type="dxa"/>
          </w:tcPr>
          <w:p w14:paraId="3CB61F3B"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2. Осы Қағидаларда мынадай негізгі ұғымдар пайдаланылады:</w:t>
            </w:r>
          </w:p>
          <w:p w14:paraId="2A48F825" w14:textId="699344F2"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p w14:paraId="7889508A" w14:textId="46E3BFFC"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 xml:space="preserve">19) өтінімдердің электрондық тізілімі (бұдан әрі – тізілім) – өтінімдер, сондай-ақ кәсіпкерлер туралы мәліметтердің жиынтығы және субсидиялаудың </w:t>
            </w:r>
            <w:r w:rsidRPr="00A0158E">
              <w:rPr>
                <w:rFonts w:cs="Times New Roman"/>
                <w:b/>
                <w:sz w:val="20"/>
                <w:szCs w:val="20"/>
                <w:lang w:val="kk-KZ"/>
              </w:rPr>
              <w:t>ақпараттық</w:t>
            </w:r>
            <w:r w:rsidRPr="00A0158E">
              <w:rPr>
                <w:rFonts w:cs="Times New Roman"/>
                <w:bCs/>
                <w:sz w:val="20"/>
                <w:szCs w:val="20"/>
                <w:lang w:val="kk-KZ"/>
              </w:rPr>
              <w:t xml:space="preserve"> жүйесінде көрсетілген өзге де мәліметтер;</w:t>
            </w:r>
          </w:p>
          <w:p w14:paraId="24CF74FD"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 xml:space="preserve">20) субсидиялаудың </w:t>
            </w:r>
            <w:r w:rsidRPr="00A0158E">
              <w:rPr>
                <w:rFonts w:cs="Times New Roman"/>
                <w:b/>
                <w:sz w:val="20"/>
                <w:szCs w:val="20"/>
                <w:lang w:val="kk-KZ"/>
              </w:rPr>
              <w:t>ақпараттық</w:t>
            </w:r>
            <w:r w:rsidRPr="00A0158E">
              <w:rPr>
                <w:rFonts w:cs="Times New Roman"/>
                <w:bCs/>
                <w:sz w:val="20"/>
                <w:szCs w:val="20"/>
                <w:lang w:val="kk-KZ"/>
              </w:rPr>
              <w:t xml:space="preserve"> жүйесінің веб-порталы (бұдан әрі – веб-портал) – субсидиялаудың </w:t>
            </w:r>
            <w:r w:rsidRPr="00A0158E">
              <w:rPr>
                <w:rFonts w:cs="Times New Roman"/>
                <w:b/>
                <w:sz w:val="20"/>
                <w:szCs w:val="20"/>
                <w:lang w:val="kk-KZ"/>
              </w:rPr>
              <w:t>ақпараттық</w:t>
            </w:r>
            <w:r w:rsidRPr="00A0158E">
              <w:rPr>
                <w:rFonts w:cs="Times New Roman"/>
                <w:bCs/>
                <w:sz w:val="20"/>
                <w:szCs w:val="20"/>
                <w:lang w:val="kk-KZ"/>
              </w:rPr>
              <w:t xml:space="preserve"> жүйесіне қолжетімділік беретін, Интернет желісінде орналастырылған интернет-ресурс;</w:t>
            </w:r>
          </w:p>
          <w:p w14:paraId="315E91FC" w14:textId="305FF2B4"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tc>
        <w:tc>
          <w:tcPr>
            <w:tcW w:w="5528" w:type="dxa"/>
          </w:tcPr>
          <w:p w14:paraId="5D6F0129"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2. Осы Қағидаларда мынадай негізгі ұғымдар пайдаланылады:</w:t>
            </w:r>
          </w:p>
          <w:p w14:paraId="68216F3F" w14:textId="068C7C2E"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w:t>
            </w:r>
          </w:p>
          <w:p w14:paraId="17AB65CD" w14:textId="05523959"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19) өтінімдердің электрондық тізілімі (бұдан әрі – тізілім) – өтінімдер, сондай-ақ кәсіпкерлер туралы мәліметтердің жиынтығы және субсидиялаудың </w:t>
            </w:r>
            <w:r w:rsidRPr="00A0158E">
              <w:rPr>
                <w:rFonts w:cs="Times New Roman"/>
                <w:b/>
                <w:bCs/>
                <w:sz w:val="20"/>
                <w:szCs w:val="20"/>
                <w:lang w:val="kk-KZ"/>
              </w:rPr>
              <w:t>цифрлық</w:t>
            </w:r>
            <w:r w:rsidRPr="00A0158E">
              <w:rPr>
                <w:rFonts w:cs="Times New Roman"/>
                <w:sz w:val="20"/>
                <w:szCs w:val="20"/>
                <w:lang w:val="kk-KZ"/>
              </w:rPr>
              <w:t xml:space="preserve"> жүйесінде көрсетілген өзге де мәліметтер;</w:t>
            </w:r>
          </w:p>
          <w:p w14:paraId="3C1F7A24" w14:textId="211860B4"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20) субсидиялаудың </w:t>
            </w:r>
            <w:r w:rsidRPr="00A0158E">
              <w:rPr>
                <w:rFonts w:cs="Times New Roman"/>
                <w:b/>
                <w:bCs/>
                <w:sz w:val="20"/>
                <w:szCs w:val="20"/>
                <w:lang w:val="kk-KZ"/>
              </w:rPr>
              <w:t>цифрлық</w:t>
            </w:r>
            <w:r w:rsidRPr="00A0158E">
              <w:rPr>
                <w:rFonts w:cs="Times New Roman"/>
                <w:sz w:val="20"/>
                <w:szCs w:val="20"/>
                <w:lang w:val="kk-KZ"/>
              </w:rPr>
              <w:t xml:space="preserve"> жүйесінің веб-порталы (бұдан әрі – веб-портал) – субсидиялаудың </w:t>
            </w:r>
            <w:r w:rsidRPr="00A0158E">
              <w:rPr>
                <w:rFonts w:cs="Times New Roman"/>
                <w:b/>
                <w:bCs/>
                <w:sz w:val="20"/>
                <w:szCs w:val="20"/>
                <w:lang w:val="kk-KZ"/>
              </w:rPr>
              <w:t>цифрлық</w:t>
            </w:r>
            <w:r w:rsidRPr="00A0158E">
              <w:rPr>
                <w:rFonts w:cs="Times New Roman"/>
                <w:sz w:val="20"/>
                <w:szCs w:val="20"/>
                <w:lang w:val="kk-KZ"/>
              </w:rPr>
              <w:t xml:space="preserve"> жүйесіне қолжетімділік беретін, Интернет желісінде орналастырылған интернет-ресурс;</w:t>
            </w:r>
          </w:p>
          <w:p w14:paraId="14134375" w14:textId="798C0233" w:rsidR="008F46BA" w:rsidRPr="00A0158E" w:rsidRDefault="008F46BA" w:rsidP="008F46BA">
            <w:pPr>
              <w:shd w:val="clear" w:color="auto" w:fill="FFFFFF" w:themeFill="background1"/>
              <w:ind w:firstLine="182"/>
              <w:jc w:val="both"/>
              <w:rPr>
                <w:rFonts w:cs="Times New Roman"/>
                <w:b/>
                <w:bCs/>
                <w:sz w:val="20"/>
                <w:szCs w:val="20"/>
                <w:lang w:val="kk-KZ"/>
              </w:rPr>
            </w:pPr>
            <w:r w:rsidRPr="00A0158E">
              <w:rPr>
                <w:rFonts w:cs="Times New Roman"/>
                <w:sz w:val="20"/>
                <w:szCs w:val="20"/>
                <w:lang w:val="kk-KZ"/>
              </w:rPr>
              <w:t>...</w:t>
            </w:r>
          </w:p>
        </w:tc>
        <w:tc>
          <w:tcPr>
            <w:tcW w:w="3261" w:type="dxa"/>
          </w:tcPr>
          <w:p w14:paraId="420FA599" w14:textId="79399A43" w:rsidR="008F46BA" w:rsidRPr="00A0158E" w:rsidRDefault="008F46BA" w:rsidP="008F46BA">
            <w:pPr>
              <w:shd w:val="clear" w:color="auto" w:fill="FFFFFF" w:themeFill="background1"/>
              <w:ind w:firstLine="175"/>
              <w:jc w:val="both"/>
              <w:rPr>
                <w:rFonts w:eastAsia="Calibri" w:cs="Times New Roman"/>
                <w:iCs/>
                <w:sz w:val="20"/>
                <w:szCs w:val="20"/>
                <w:lang w:val="kk-KZ"/>
              </w:rPr>
            </w:pPr>
            <w:r w:rsidRPr="00A0158E">
              <w:rPr>
                <w:rFonts w:eastAsia="Calibri" w:cs="Times New Roman"/>
                <w:iCs/>
                <w:sz w:val="20"/>
                <w:szCs w:val="20"/>
                <w:lang w:val="kk-KZ"/>
              </w:rPr>
              <w:t>Кәсіпкерлік кодекстің 93-1-бабына сәйкес келтіру.</w:t>
            </w:r>
          </w:p>
        </w:tc>
      </w:tr>
      <w:tr w:rsidR="008F46BA" w:rsidRPr="00AA2AD4" w14:paraId="487F48FE" w14:textId="77777777" w:rsidTr="004270EF">
        <w:trPr>
          <w:trHeight w:val="693"/>
        </w:trPr>
        <w:tc>
          <w:tcPr>
            <w:tcW w:w="567" w:type="dxa"/>
          </w:tcPr>
          <w:p w14:paraId="723CDE1F"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24223BA8" w14:textId="56A7F172"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2-тармақтың 24</w:t>
            </w:r>
            <w:r w:rsidRPr="00A0158E">
              <w:rPr>
                <w:rFonts w:cs="Times New Roman"/>
                <w:sz w:val="20"/>
                <w:szCs w:val="20"/>
              </w:rPr>
              <w:t>)</w:t>
            </w:r>
            <w:r w:rsidRPr="00A0158E">
              <w:rPr>
                <w:rFonts w:cs="Times New Roman"/>
                <w:sz w:val="20"/>
                <w:szCs w:val="20"/>
                <w:lang w:val="kk-KZ"/>
              </w:rPr>
              <w:t xml:space="preserve"> тармақшасы</w:t>
            </w:r>
          </w:p>
        </w:tc>
        <w:tc>
          <w:tcPr>
            <w:tcW w:w="5244" w:type="dxa"/>
          </w:tcPr>
          <w:p w14:paraId="72C50C07"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2. Осы Қағидаларда мынадай негізгі ұғымдар пайдаланылады:</w:t>
            </w:r>
          </w:p>
          <w:p w14:paraId="0C6B618E"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p w14:paraId="76BD4524"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24) «электрондық үкімет» веб-порталы – нормативтік құқықтық базаны қоса алғанда, барлық шоғырландырылған үкіметтік ақпаратқа және мемлекеттік көрсетілетін қызметтерге, табиғи монополиялар субъектілерінің желілеріне қосылуға техникалық шарттар беру жөніндегі көрсетілетін қызметтерге және квазимемлекеттік сектор субъектілерінің электрондық нысанда көрсетілетін қызметтеріне қол жеткізетін бірыңғай терезе болып табылатын ақпараттық жүйе;</w:t>
            </w:r>
          </w:p>
          <w:p w14:paraId="50576130" w14:textId="25C143B8"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tc>
        <w:tc>
          <w:tcPr>
            <w:tcW w:w="5528" w:type="dxa"/>
          </w:tcPr>
          <w:p w14:paraId="0E8A458D"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2. Осы Қағидаларда мынадай негізгі ұғымдар пайдаланылады:</w:t>
            </w:r>
          </w:p>
          <w:p w14:paraId="43483E61"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p w14:paraId="4C502854" w14:textId="07E3A54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24)</w:t>
            </w:r>
            <w:r w:rsidRPr="00A0158E">
              <w:rPr>
                <w:rFonts w:cs="Times New Roman"/>
                <w:b/>
                <w:bCs/>
                <w:sz w:val="20"/>
                <w:szCs w:val="20"/>
                <w:lang w:val="kk-KZ"/>
              </w:rPr>
              <w:t xml:space="preserve"> </w:t>
            </w:r>
            <w:r w:rsidRPr="00A0158E">
              <w:rPr>
                <w:rFonts w:cs="Times New Roman"/>
                <w:color w:val="000000"/>
                <w:sz w:val="20"/>
                <w:szCs w:val="20"/>
                <w:lang w:val="kk-KZ"/>
              </w:rPr>
              <w:t>«</w:t>
            </w:r>
            <w:r w:rsidRPr="00A0158E">
              <w:rPr>
                <w:rFonts w:cs="Times New Roman"/>
                <w:b/>
                <w:bCs/>
                <w:color w:val="000000"/>
                <w:sz w:val="20"/>
                <w:szCs w:val="20"/>
                <w:lang w:val="kk-KZ"/>
              </w:rPr>
              <w:t xml:space="preserve">цифрлық </w:t>
            </w:r>
            <w:r w:rsidRPr="00A0158E">
              <w:rPr>
                <w:rFonts w:cs="Times New Roman"/>
                <w:color w:val="000000"/>
                <w:sz w:val="20"/>
                <w:szCs w:val="20"/>
                <w:lang w:val="kk-KZ"/>
              </w:rPr>
              <w:t>үкімет</w:t>
            </w:r>
            <w:r w:rsidRPr="00A0158E">
              <w:rPr>
                <w:rFonts w:cs="Times New Roman"/>
                <w:b/>
                <w:bCs/>
                <w:color w:val="000000"/>
                <w:sz w:val="20"/>
                <w:szCs w:val="20"/>
                <w:lang w:val="kk-KZ"/>
              </w:rPr>
              <w:t>тің</w:t>
            </w:r>
            <w:r w:rsidRPr="00A0158E">
              <w:rPr>
                <w:rFonts w:cs="Times New Roman"/>
                <w:color w:val="000000"/>
                <w:sz w:val="20"/>
                <w:szCs w:val="20"/>
                <w:lang w:val="kk-KZ"/>
              </w:rPr>
              <w:t>»</w:t>
            </w:r>
            <w:r w:rsidRPr="00A0158E">
              <w:rPr>
                <w:rFonts w:cs="Times New Roman"/>
                <w:b/>
                <w:bCs/>
                <w:color w:val="000000"/>
                <w:sz w:val="20"/>
                <w:szCs w:val="20"/>
                <w:lang w:val="kk-KZ"/>
              </w:rPr>
              <w:t xml:space="preserve"> </w:t>
            </w:r>
            <w:r w:rsidRPr="00A0158E">
              <w:rPr>
                <w:rFonts w:cs="Times New Roman"/>
                <w:color w:val="000000"/>
                <w:sz w:val="20"/>
                <w:szCs w:val="20"/>
                <w:lang w:val="kk-KZ"/>
              </w:rPr>
              <w:t>веб-порталы</w:t>
            </w:r>
            <w:r w:rsidRPr="00A0158E">
              <w:rPr>
                <w:rFonts w:cs="Times New Roman"/>
                <w:b/>
                <w:bCs/>
                <w:color w:val="000000"/>
                <w:sz w:val="20"/>
                <w:szCs w:val="20"/>
                <w:lang w:val="kk-KZ"/>
              </w:rPr>
              <w:t xml:space="preserve"> – </w:t>
            </w:r>
            <w:r w:rsidRPr="00A0158E">
              <w:rPr>
                <w:rFonts w:cs="Times New Roman"/>
                <w:color w:val="000000"/>
                <w:sz w:val="20"/>
                <w:szCs w:val="20"/>
                <w:lang w:val="kk-KZ"/>
              </w:rPr>
              <w:t>нормативтік құқықтық базаны қоса алғанда,</w:t>
            </w:r>
            <w:r w:rsidRPr="00A0158E">
              <w:rPr>
                <w:rFonts w:cs="Times New Roman"/>
                <w:b/>
                <w:bCs/>
                <w:color w:val="000000"/>
                <w:sz w:val="20"/>
                <w:szCs w:val="20"/>
                <w:lang w:val="kk-KZ"/>
              </w:rPr>
              <w:t xml:space="preserve"> мемлекеттік қызметтер көрсетуге қатысатын мемлекеттік органдар мен өзге де субъектілер орналастыратын шоғырландырылған ақпаратқа, сондай-ақ электрондық нысанда көрсетілетін мемлекеттік және өзге де көрсетілетін қызметтерге қол жеткізудің «бірыңғай терезесін» білдіретін цифрлық объект;</w:t>
            </w:r>
          </w:p>
          <w:p w14:paraId="43386161" w14:textId="3A27ED0B" w:rsidR="008F46BA" w:rsidRPr="00A0158E" w:rsidRDefault="008F46BA" w:rsidP="008F46BA">
            <w:pPr>
              <w:shd w:val="clear" w:color="auto" w:fill="FFFFFF" w:themeFill="background1"/>
              <w:ind w:firstLine="182"/>
              <w:jc w:val="both"/>
              <w:rPr>
                <w:rFonts w:cs="Times New Roman"/>
                <w:b/>
                <w:bCs/>
                <w:sz w:val="20"/>
                <w:szCs w:val="20"/>
                <w:lang w:val="kk-KZ"/>
              </w:rPr>
            </w:pPr>
          </w:p>
        </w:tc>
        <w:tc>
          <w:tcPr>
            <w:tcW w:w="3261" w:type="dxa"/>
          </w:tcPr>
          <w:p w14:paraId="64FC9224" w14:textId="26ACF14A" w:rsidR="008F46BA" w:rsidRPr="00A0158E" w:rsidRDefault="008F46BA" w:rsidP="008F46BA">
            <w:pPr>
              <w:shd w:val="clear" w:color="auto" w:fill="FFFFFF" w:themeFill="background1"/>
              <w:ind w:firstLine="175"/>
              <w:jc w:val="both"/>
              <w:rPr>
                <w:rFonts w:eastAsia="Calibri" w:cs="Times New Roman"/>
                <w:iCs/>
                <w:sz w:val="20"/>
                <w:szCs w:val="20"/>
                <w:lang w:val="kk-KZ"/>
              </w:rPr>
            </w:pPr>
            <w:r w:rsidRPr="00A0158E">
              <w:rPr>
                <w:rFonts w:eastAsia="Calibri" w:cs="Times New Roman"/>
                <w:iCs/>
                <w:sz w:val="20"/>
                <w:szCs w:val="20"/>
                <w:lang w:val="kk-KZ"/>
              </w:rPr>
              <w:t>Цифрлық кодекске сәйкес келтіру мақсатында (75-бап).</w:t>
            </w:r>
          </w:p>
        </w:tc>
      </w:tr>
      <w:tr w:rsidR="008F46BA" w:rsidRPr="00AA2AD4" w14:paraId="13CD3228" w14:textId="77777777" w:rsidTr="004270EF">
        <w:trPr>
          <w:trHeight w:val="693"/>
        </w:trPr>
        <w:tc>
          <w:tcPr>
            <w:tcW w:w="567" w:type="dxa"/>
          </w:tcPr>
          <w:p w14:paraId="4CABD759" w14:textId="77777777" w:rsidR="008F46BA" w:rsidRPr="00A0158E" w:rsidRDefault="008F46BA" w:rsidP="008F46BA">
            <w:pPr>
              <w:numPr>
                <w:ilvl w:val="0"/>
                <w:numId w:val="1"/>
              </w:numPr>
              <w:shd w:val="clear" w:color="auto" w:fill="FFFFFF" w:themeFill="background1"/>
              <w:tabs>
                <w:tab w:val="left" w:pos="360"/>
              </w:tabs>
              <w:spacing w:line="276" w:lineRule="auto"/>
              <w:contextualSpacing/>
              <w:rPr>
                <w:rFonts w:eastAsia="Times New Roman" w:cs="Times New Roman"/>
                <w:bCs/>
                <w:spacing w:val="2"/>
                <w:sz w:val="20"/>
                <w:szCs w:val="20"/>
                <w:bdr w:val="none" w:sz="0" w:space="0" w:color="auto" w:frame="1"/>
                <w:lang w:val="kk-KZ"/>
              </w:rPr>
            </w:pPr>
          </w:p>
        </w:tc>
        <w:tc>
          <w:tcPr>
            <w:tcW w:w="1418" w:type="dxa"/>
          </w:tcPr>
          <w:p w14:paraId="77715AC1" w14:textId="72033EAA" w:rsidR="008F46BA" w:rsidRPr="00A0158E" w:rsidRDefault="008F46BA" w:rsidP="008F46BA">
            <w:pPr>
              <w:widowControl w:val="0"/>
              <w:shd w:val="clear" w:color="auto" w:fill="FFFFFF" w:themeFill="background1"/>
              <w:contextualSpacing/>
              <w:jc w:val="both"/>
              <w:rPr>
                <w:rFonts w:cs="Times New Roman"/>
                <w:sz w:val="20"/>
                <w:szCs w:val="20"/>
                <w:lang w:val="kk-KZ"/>
              </w:rPr>
            </w:pPr>
            <w:r w:rsidRPr="00A0158E">
              <w:rPr>
                <w:rFonts w:cs="Times New Roman"/>
                <w:sz w:val="20"/>
                <w:szCs w:val="20"/>
                <w:lang w:val="kk-KZ"/>
              </w:rPr>
              <w:t>30-тармақтың екінші абзацы</w:t>
            </w:r>
          </w:p>
        </w:tc>
        <w:tc>
          <w:tcPr>
            <w:tcW w:w="5244" w:type="dxa"/>
          </w:tcPr>
          <w:p w14:paraId="75F5CC92" w14:textId="77777777"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w:t>
            </w:r>
          </w:p>
          <w:p w14:paraId="52B38DC1" w14:textId="7F36D77D" w:rsidR="008F46BA" w:rsidRPr="00A0158E" w:rsidRDefault="008F46BA" w:rsidP="008F46BA">
            <w:pPr>
              <w:shd w:val="clear" w:color="auto" w:fill="FFFFFF" w:themeFill="background1"/>
              <w:ind w:firstLine="182"/>
              <w:jc w:val="both"/>
              <w:rPr>
                <w:rFonts w:cs="Times New Roman"/>
                <w:bCs/>
                <w:sz w:val="20"/>
                <w:szCs w:val="20"/>
                <w:lang w:val="kk-KZ"/>
              </w:rPr>
            </w:pPr>
            <w:r w:rsidRPr="00A0158E">
              <w:rPr>
                <w:rFonts w:cs="Times New Roman"/>
                <w:bCs/>
                <w:sz w:val="20"/>
                <w:szCs w:val="20"/>
                <w:lang w:val="kk-KZ"/>
              </w:rPr>
              <w:t xml:space="preserve">Есептің PDF форматындағы сканерленген көшірмесін өңірлік үйлестіруші осындай есепті уәкілетті </w:t>
            </w:r>
            <w:r w:rsidRPr="00A0158E">
              <w:rPr>
                <w:rFonts w:cs="Times New Roman"/>
                <w:bCs/>
                <w:sz w:val="20"/>
                <w:szCs w:val="20"/>
                <w:lang w:val="kk-KZ"/>
              </w:rPr>
              <w:lastRenderedPageBreak/>
              <w:t xml:space="preserve">орган/жергілікті бюджеттік бағдарламалар әкімшісі қабылдаған күннен бастап 2 (екі) жұмыс күні ішінде субсидиялаудың </w:t>
            </w:r>
            <w:r w:rsidRPr="00A0158E">
              <w:rPr>
                <w:rFonts w:cs="Times New Roman"/>
                <w:b/>
                <w:sz w:val="20"/>
                <w:szCs w:val="20"/>
                <w:lang w:val="kk-KZ"/>
              </w:rPr>
              <w:t>ақпараттық</w:t>
            </w:r>
            <w:r w:rsidRPr="00A0158E">
              <w:rPr>
                <w:rFonts w:cs="Times New Roman"/>
                <w:bCs/>
                <w:sz w:val="20"/>
                <w:szCs w:val="20"/>
                <w:lang w:val="kk-KZ"/>
              </w:rPr>
              <w:t xml:space="preserve"> жүйесіне жүктейді.</w:t>
            </w:r>
          </w:p>
        </w:tc>
        <w:tc>
          <w:tcPr>
            <w:tcW w:w="5528" w:type="dxa"/>
          </w:tcPr>
          <w:p w14:paraId="2ED9DF0F" w14:textId="77777777"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lastRenderedPageBreak/>
              <w:t>...</w:t>
            </w:r>
          </w:p>
          <w:p w14:paraId="4D5217D4" w14:textId="2F1E0CB2" w:rsidR="008F46BA" w:rsidRPr="00A0158E" w:rsidRDefault="008F46BA" w:rsidP="008F46BA">
            <w:pPr>
              <w:shd w:val="clear" w:color="auto" w:fill="FFFFFF" w:themeFill="background1"/>
              <w:ind w:firstLine="182"/>
              <w:jc w:val="both"/>
              <w:rPr>
                <w:rFonts w:cs="Times New Roman"/>
                <w:sz w:val="20"/>
                <w:szCs w:val="20"/>
                <w:lang w:val="kk-KZ"/>
              </w:rPr>
            </w:pPr>
            <w:r w:rsidRPr="00A0158E">
              <w:rPr>
                <w:rFonts w:cs="Times New Roman"/>
                <w:sz w:val="20"/>
                <w:szCs w:val="20"/>
                <w:lang w:val="kk-KZ"/>
              </w:rPr>
              <w:t xml:space="preserve">Есептің PDF форматындағы сканерленген көшірмесін өңірлік үйлестіруші осындай есепті уәкілетті орган/жергілікті </w:t>
            </w:r>
            <w:r w:rsidRPr="00A0158E">
              <w:rPr>
                <w:rFonts w:cs="Times New Roman"/>
                <w:sz w:val="20"/>
                <w:szCs w:val="20"/>
                <w:lang w:val="kk-KZ"/>
              </w:rPr>
              <w:lastRenderedPageBreak/>
              <w:t xml:space="preserve">бюджеттік бағдарламалар әкімшісі қабылдаған күннен бастап 2 (екі) жұмыс күні ішінде субсидиялаудың </w:t>
            </w:r>
            <w:r w:rsidRPr="00A0158E">
              <w:rPr>
                <w:rFonts w:cs="Times New Roman"/>
                <w:b/>
                <w:bCs/>
                <w:sz w:val="20"/>
                <w:szCs w:val="20"/>
                <w:lang w:val="kk-KZ"/>
              </w:rPr>
              <w:t>цифрлық</w:t>
            </w:r>
            <w:r w:rsidRPr="00A0158E">
              <w:rPr>
                <w:rFonts w:cs="Times New Roman"/>
                <w:sz w:val="20"/>
                <w:szCs w:val="20"/>
                <w:lang w:val="kk-KZ"/>
              </w:rPr>
              <w:t xml:space="preserve"> жүйесіне жүктейді.</w:t>
            </w:r>
          </w:p>
        </w:tc>
        <w:tc>
          <w:tcPr>
            <w:tcW w:w="3261" w:type="dxa"/>
          </w:tcPr>
          <w:p w14:paraId="6168FD60" w14:textId="2DB89A31" w:rsidR="008F46BA" w:rsidRPr="00161C2D" w:rsidRDefault="008F46BA" w:rsidP="008F46BA">
            <w:pPr>
              <w:shd w:val="clear" w:color="auto" w:fill="FFFFFF" w:themeFill="background1"/>
              <w:ind w:firstLine="175"/>
              <w:jc w:val="both"/>
              <w:rPr>
                <w:rFonts w:eastAsia="Calibri" w:cs="Times New Roman"/>
                <w:iCs/>
                <w:sz w:val="20"/>
                <w:szCs w:val="20"/>
                <w:lang w:val="kk-KZ"/>
              </w:rPr>
            </w:pPr>
            <w:r w:rsidRPr="00A0158E">
              <w:rPr>
                <w:rFonts w:eastAsia="Calibri" w:cs="Times New Roman"/>
                <w:iCs/>
                <w:sz w:val="20"/>
                <w:szCs w:val="20"/>
                <w:lang w:val="kk-KZ"/>
              </w:rPr>
              <w:lastRenderedPageBreak/>
              <w:t>Кәсіпкерлік кодекстің 93-1-бабына сәйкес келтіру.</w:t>
            </w:r>
          </w:p>
        </w:tc>
      </w:tr>
    </w:tbl>
    <w:p w14:paraId="0F239590" w14:textId="77777777" w:rsidR="00C509A2" w:rsidRPr="00C509A2" w:rsidRDefault="00C509A2" w:rsidP="004F648F">
      <w:pPr>
        <w:spacing w:after="0"/>
        <w:rPr>
          <w:sz w:val="20"/>
          <w:szCs w:val="16"/>
          <w:lang w:val="kk-KZ"/>
        </w:rPr>
      </w:pPr>
    </w:p>
    <w:sectPr w:rsidR="00C509A2" w:rsidRPr="00C509A2" w:rsidSect="00434A0D">
      <w:headerReference w:type="default" r:id="rId8"/>
      <w:pgSz w:w="16838" w:h="11906" w:orient="landscape" w:code="9"/>
      <w:pgMar w:top="1418" w:right="1134"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2198" w14:textId="77777777" w:rsidR="00126C5D" w:rsidRDefault="00126C5D" w:rsidP="00434A0D">
      <w:pPr>
        <w:spacing w:after="0"/>
      </w:pPr>
      <w:r>
        <w:separator/>
      </w:r>
    </w:p>
  </w:endnote>
  <w:endnote w:type="continuationSeparator" w:id="0">
    <w:p w14:paraId="29B84B8E" w14:textId="77777777" w:rsidR="00126C5D" w:rsidRDefault="00126C5D" w:rsidP="00434A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60137" w14:textId="77777777" w:rsidR="00126C5D" w:rsidRDefault="00126C5D" w:rsidP="00434A0D">
      <w:pPr>
        <w:spacing w:after="0"/>
      </w:pPr>
      <w:r>
        <w:separator/>
      </w:r>
    </w:p>
  </w:footnote>
  <w:footnote w:type="continuationSeparator" w:id="0">
    <w:p w14:paraId="2F894295" w14:textId="77777777" w:rsidR="00126C5D" w:rsidRDefault="00126C5D" w:rsidP="00434A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353672"/>
      <w:docPartObj>
        <w:docPartGallery w:val="Page Numbers (Top of Page)"/>
        <w:docPartUnique/>
      </w:docPartObj>
    </w:sdtPr>
    <w:sdtEndPr/>
    <w:sdtContent>
      <w:p w14:paraId="00F22813" w14:textId="5C63D574" w:rsidR="00E42BA4" w:rsidRDefault="00E42BA4">
        <w:pPr>
          <w:pStyle w:val="af2"/>
          <w:jc w:val="center"/>
        </w:pPr>
        <w:r>
          <w:fldChar w:fldCharType="begin"/>
        </w:r>
        <w:r>
          <w:instrText>PAGE   \* MERGEFORMAT</w:instrText>
        </w:r>
        <w:r>
          <w:fldChar w:fldCharType="separate"/>
        </w:r>
        <w:r w:rsidR="00C8323E">
          <w:rPr>
            <w:noProof/>
          </w:rPr>
          <w:t>20</w:t>
        </w:r>
        <w:r>
          <w:fldChar w:fldCharType="end"/>
        </w:r>
      </w:p>
    </w:sdtContent>
  </w:sdt>
  <w:p w14:paraId="64F80E3B" w14:textId="77777777" w:rsidR="00E42BA4" w:rsidRDefault="00E42BA4">
    <w:pPr>
      <w:pStyle w:val="af2"/>
    </w:pPr>
  </w:p>
  <w:p w14:paraId="1B46E985" w14:textId="25086B3E" w:rsidR="00E42BA4" w:rsidRDefault="00E42B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001F1"/>
    <w:multiLevelType w:val="multilevel"/>
    <w:tmpl w:val="4B16FBAA"/>
    <w:lvl w:ilvl="0">
      <w:start w:val="1"/>
      <w:numFmt w:val="decimal"/>
      <w:lvlText w:val="%1-"/>
      <w:lvlJc w:val="left"/>
      <w:pPr>
        <w:ind w:left="390" w:hanging="390"/>
      </w:pPr>
      <w:rPr>
        <w:rFonts w:hint="default"/>
      </w:rPr>
    </w:lvl>
    <w:lvl w:ilvl="1">
      <w:start w:val="1"/>
      <w:numFmt w:val="decimal"/>
      <w:lvlText w:val="%1-%2)"/>
      <w:lvlJc w:val="left"/>
      <w:pPr>
        <w:ind w:left="716" w:hanging="390"/>
      </w:pPr>
      <w:rPr>
        <w:rFonts w:hint="default"/>
      </w:rPr>
    </w:lvl>
    <w:lvl w:ilvl="2">
      <w:start w:val="1"/>
      <w:numFmt w:val="decimal"/>
      <w:lvlText w:val="%1-%2)%3."/>
      <w:lvlJc w:val="left"/>
      <w:pPr>
        <w:ind w:left="1372" w:hanging="720"/>
      </w:pPr>
      <w:rPr>
        <w:rFonts w:hint="default"/>
      </w:rPr>
    </w:lvl>
    <w:lvl w:ilvl="3">
      <w:start w:val="1"/>
      <w:numFmt w:val="decimal"/>
      <w:lvlText w:val="%1-%2)%3.%4."/>
      <w:lvlJc w:val="left"/>
      <w:pPr>
        <w:ind w:left="1698" w:hanging="720"/>
      </w:pPr>
      <w:rPr>
        <w:rFonts w:hint="default"/>
      </w:rPr>
    </w:lvl>
    <w:lvl w:ilvl="4">
      <w:start w:val="1"/>
      <w:numFmt w:val="decimal"/>
      <w:lvlText w:val="%1-%2)%3.%4.%5."/>
      <w:lvlJc w:val="left"/>
      <w:pPr>
        <w:ind w:left="2384" w:hanging="1080"/>
      </w:pPr>
      <w:rPr>
        <w:rFonts w:hint="default"/>
      </w:rPr>
    </w:lvl>
    <w:lvl w:ilvl="5">
      <w:start w:val="1"/>
      <w:numFmt w:val="decimal"/>
      <w:lvlText w:val="%1-%2)%3.%4.%5.%6."/>
      <w:lvlJc w:val="left"/>
      <w:pPr>
        <w:ind w:left="2710" w:hanging="1080"/>
      </w:pPr>
      <w:rPr>
        <w:rFonts w:hint="default"/>
      </w:rPr>
    </w:lvl>
    <w:lvl w:ilvl="6">
      <w:start w:val="1"/>
      <w:numFmt w:val="decimal"/>
      <w:lvlText w:val="%1-%2)%3.%4.%5.%6.%7."/>
      <w:lvlJc w:val="left"/>
      <w:pPr>
        <w:ind w:left="3396" w:hanging="1440"/>
      </w:pPr>
      <w:rPr>
        <w:rFonts w:hint="default"/>
      </w:rPr>
    </w:lvl>
    <w:lvl w:ilvl="7">
      <w:start w:val="1"/>
      <w:numFmt w:val="decimal"/>
      <w:lvlText w:val="%1-%2)%3.%4.%5.%6.%7.%8."/>
      <w:lvlJc w:val="left"/>
      <w:pPr>
        <w:ind w:left="3722" w:hanging="1440"/>
      </w:pPr>
      <w:rPr>
        <w:rFonts w:hint="default"/>
      </w:rPr>
    </w:lvl>
    <w:lvl w:ilvl="8">
      <w:start w:val="1"/>
      <w:numFmt w:val="decimal"/>
      <w:lvlText w:val="%1-%2)%3.%4.%5.%6.%7.%8.%9."/>
      <w:lvlJc w:val="left"/>
      <w:pPr>
        <w:ind w:left="4048" w:hanging="1440"/>
      </w:pPr>
      <w:rPr>
        <w:rFonts w:hint="default"/>
      </w:rPr>
    </w:lvl>
  </w:abstractNum>
  <w:abstractNum w:abstractNumId="1" w15:restartNumberingAfterBreak="0">
    <w:nsid w:val="27E6595E"/>
    <w:multiLevelType w:val="hybridMultilevel"/>
    <w:tmpl w:val="3984F1F8"/>
    <w:lvl w:ilvl="0" w:tplc="81DA2008">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2" w15:restartNumberingAfterBreak="0">
    <w:nsid w:val="32DE3525"/>
    <w:multiLevelType w:val="hybridMultilevel"/>
    <w:tmpl w:val="0AB0419E"/>
    <w:lvl w:ilvl="0" w:tplc="C1069692">
      <w:start w:val="1"/>
      <w:numFmt w:val="decimal"/>
      <w:lvlText w:val="%1."/>
      <w:lvlJc w:val="left"/>
      <w:pPr>
        <w:ind w:left="720" w:hanging="360"/>
      </w:pPr>
      <w:rPr>
        <w:rFonts w:hint="default"/>
      </w:rPr>
    </w:lvl>
    <w:lvl w:ilvl="1" w:tplc="D020E256">
      <w:start w:val="1"/>
      <w:numFmt w:val="lowerLetter"/>
      <w:lvlText w:val="%2."/>
      <w:lvlJc w:val="left"/>
      <w:pPr>
        <w:ind w:left="1440" w:hanging="360"/>
      </w:pPr>
    </w:lvl>
    <w:lvl w:ilvl="2" w:tplc="A9162220">
      <w:start w:val="1"/>
      <w:numFmt w:val="lowerRoman"/>
      <w:lvlText w:val="%3."/>
      <w:lvlJc w:val="right"/>
      <w:pPr>
        <w:ind w:left="2160" w:hanging="180"/>
      </w:pPr>
    </w:lvl>
    <w:lvl w:ilvl="3" w:tplc="86AABFC4">
      <w:start w:val="1"/>
      <w:numFmt w:val="decimal"/>
      <w:lvlText w:val="%4."/>
      <w:lvlJc w:val="left"/>
      <w:pPr>
        <w:ind w:left="2880" w:hanging="360"/>
      </w:pPr>
    </w:lvl>
    <w:lvl w:ilvl="4" w:tplc="5586460E">
      <w:start w:val="1"/>
      <w:numFmt w:val="lowerLetter"/>
      <w:lvlText w:val="%5."/>
      <w:lvlJc w:val="left"/>
      <w:pPr>
        <w:ind w:left="3600" w:hanging="360"/>
      </w:pPr>
    </w:lvl>
    <w:lvl w:ilvl="5" w:tplc="0F523F10">
      <w:start w:val="1"/>
      <w:numFmt w:val="lowerRoman"/>
      <w:lvlText w:val="%6."/>
      <w:lvlJc w:val="right"/>
      <w:pPr>
        <w:ind w:left="4320" w:hanging="180"/>
      </w:pPr>
    </w:lvl>
    <w:lvl w:ilvl="6" w:tplc="C2D86548">
      <w:start w:val="1"/>
      <w:numFmt w:val="decimal"/>
      <w:lvlText w:val="%7."/>
      <w:lvlJc w:val="left"/>
      <w:pPr>
        <w:ind w:left="5040" w:hanging="360"/>
      </w:pPr>
    </w:lvl>
    <w:lvl w:ilvl="7" w:tplc="11C2B850">
      <w:start w:val="1"/>
      <w:numFmt w:val="lowerLetter"/>
      <w:lvlText w:val="%8."/>
      <w:lvlJc w:val="left"/>
      <w:pPr>
        <w:ind w:left="5760" w:hanging="360"/>
      </w:pPr>
    </w:lvl>
    <w:lvl w:ilvl="8" w:tplc="7DA8F906">
      <w:start w:val="1"/>
      <w:numFmt w:val="lowerRoman"/>
      <w:lvlText w:val="%9."/>
      <w:lvlJc w:val="right"/>
      <w:pPr>
        <w:ind w:left="6480" w:hanging="180"/>
      </w:pPr>
    </w:lvl>
  </w:abstractNum>
  <w:abstractNum w:abstractNumId="3" w15:restartNumberingAfterBreak="0">
    <w:nsid w:val="481353E3"/>
    <w:multiLevelType w:val="hybridMultilevel"/>
    <w:tmpl w:val="0BB44680"/>
    <w:lvl w:ilvl="0" w:tplc="0419000F">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786D0A"/>
    <w:multiLevelType w:val="hybridMultilevel"/>
    <w:tmpl w:val="EE42E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7666E1"/>
    <w:multiLevelType w:val="hybridMultilevel"/>
    <w:tmpl w:val="F432D9B8"/>
    <w:lvl w:ilvl="0" w:tplc="E70442EE">
      <w:start w:val="2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DE9164F"/>
    <w:multiLevelType w:val="hybridMultilevel"/>
    <w:tmpl w:val="C3449B6E"/>
    <w:lvl w:ilvl="0" w:tplc="33883B06">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7" w15:restartNumberingAfterBreak="0">
    <w:nsid w:val="57DC5687"/>
    <w:multiLevelType w:val="hybridMultilevel"/>
    <w:tmpl w:val="36CEED80"/>
    <w:lvl w:ilvl="0" w:tplc="028E4F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240DD8"/>
    <w:multiLevelType w:val="hybridMultilevel"/>
    <w:tmpl w:val="EF089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61671F"/>
    <w:multiLevelType w:val="hybridMultilevel"/>
    <w:tmpl w:val="EE42E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A6205A"/>
    <w:multiLevelType w:val="hybridMultilevel"/>
    <w:tmpl w:val="C7020B7A"/>
    <w:lvl w:ilvl="0" w:tplc="FD9258FA">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11" w15:restartNumberingAfterBreak="0">
    <w:nsid w:val="69EA132B"/>
    <w:multiLevelType w:val="hybridMultilevel"/>
    <w:tmpl w:val="DEA613A4"/>
    <w:lvl w:ilvl="0" w:tplc="F7EA93F0">
      <w:start w:val="3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847D96"/>
    <w:multiLevelType w:val="hybridMultilevel"/>
    <w:tmpl w:val="8936732A"/>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10"/>
  </w:num>
  <w:num w:numId="3">
    <w:abstractNumId w:val="1"/>
  </w:num>
  <w:num w:numId="4">
    <w:abstractNumId w:val="5"/>
  </w:num>
  <w:num w:numId="5">
    <w:abstractNumId w:val="8"/>
  </w:num>
  <w:num w:numId="6">
    <w:abstractNumId w:val="6"/>
  </w:num>
  <w:num w:numId="7">
    <w:abstractNumId w:val="9"/>
  </w:num>
  <w:num w:numId="8">
    <w:abstractNumId w:val="4"/>
  </w:num>
  <w:num w:numId="9">
    <w:abstractNumId w:val="7"/>
  </w:num>
  <w:num w:numId="10">
    <w:abstractNumId w:val="2"/>
  </w:num>
  <w:num w:numId="11">
    <w:abstractNumId w:val="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136"/>
    <w:rsid w:val="0001014D"/>
    <w:rsid w:val="00013B42"/>
    <w:rsid w:val="00014086"/>
    <w:rsid w:val="000141CA"/>
    <w:rsid w:val="000204F9"/>
    <w:rsid w:val="00022570"/>
    <w:rsid w:val="000324D1"/>
    <w:rsid w:val="00037091"/>
    <w:rsid w:val="00040242"/>
    <w:rsid w:val="000416F8"/>
    <w:rsid w:val="00044C4B"/>
    <w:rsid w:val="00055160"/>
    <w:rsid w:val="000601BE"/>
    <w:rsid w:val="00060976"/>
    <w:rsid w:val="00061645"/>
    <w:rsid w:val="00062CC2"/>
    <w:rsid w:val="00063612"/>
    <w:rsid w:val="000774F2"/>
    <w:rsid w:val="00082638"/>
    <w:rsid w:val="0008624A"/>
    <w:rsid w:val="000865D1"/>
    <w:rsid w:val="0009241D"/>
    <w:rsid w:val="000A01C7"/>
    <w:rsid w:val="000A07AB"/>
    <w:rsid w:val="000B3520"/>
    <w:rsid w:val="000D2FB0"/>
    <w:rsid w:val="000D41B0"/>
    <w:rsid w:val="000E0D50"/>
    <w:rsid w:val="000E1814"/>
    <w:rsid w:val="000E1A08"/>
    <w:rsid w:val="000E33FE"/>
    <w:rsid w:val="000E5178"/>
    <w:rsid w:val="000E5B86"/>
    <w:rsid w:val="000F6C0E"/>
    <w:rsid w:val="00102F38"/>
    <w:rsid w:val="001070A9"/>
    <w:rsid w:val="00117983"/>
    <w:rsid w:val="00124151"/>
    <w:rsid w:val="00124312"/>
    <w:rsid w:val="00124386"/>
    <w:rsid w:val="00126C5D"/>
    <w:rsid w:val="00130225"/>
    <w:rsid w:val="001336C1"/>
    <w:rsid w:val="0013486E"/>
    <w:rsid w:val="0013732E"/>
    <w:rsid w:val="00137496"/>
    <w:rsid w:val="0014075B"/>
    <w:rsid w:val="0014616E"/>
    <w:rsid w:val="001513EB"/>
    <w:rsid w:val="001514F9"/>
    <w:rsid w:val="00153D50"/>
    <w:rsid w:val="0015615B"/>
    <w:rsid w:val="00161C2D"/>
    <w:rsid w:val="00165740"/>
    <w:rsid w:val="0017114C"/>
    <w:rsid w:val="001730FA"/>
    <w:rsid w:val="0017424D"/>
    <w:rsid w:val="00187564"/>
    <w:rsid w:val="00187CA5"/>
    <w:rsid w:val="0019089D"/>
    <w:rsid w:val="00193A1A"/>
    <w:rsid w:val="001A14BD"/>
    <w:rsid w:val="001A15BF"/>
    <w:rsid w:val="001A2EC6"/>
    <w:rsid w:val="001B4357"/>
    <w:rsid w:val="001C5829"/>
    <w:rsid w:val="001E5406"/>
    <w:rsid w:val="001E68B7"/>
    <w:rsid w:val="001F122F"/>
    <w:rsid w:val="001F3EFD"/>
    <w:rsid w:val="001F422A"/>
    <w:rsid w:val="001F755F"/>
    <w:rsid w:val="001F75EC"/>
    <w:rsid w:val="001F7DE4"/>
    <w:rsid w:val="00220944"/>
    <w:rsid w:val="00221035"/>
    <w:rsid w:val="00223F0C"/>
    <w:rsid w:val="00224867"/>
    <w:rsid w:val="0022694C"/>
    <w:rsid w:val="002330E1"/>
    <w:rsid w:val="002345EE"/>
    <w:rsid w:val="0023503D"/>
    <w:rsid w:val="002654A7"/>
    <w:rsid w:val="00267150"/>
    <w:rsid w:val="00270435"/>
    <w:rsid w:val="00270CCA"/>
    <w:rsid w:val="00280059"/>
    <w:rsid w:val="002866B1"/>
    <w:rsid w:val="00293125"/>
    <w:rsid w:val="002973D1"/>
    <w:rsid w:val="002A1872"/>
    <w:rsid w:val="002A5B7D"/>
    <w:rsid w:val="002A6771"/>
    <w:rsid w:val="002B392B"/>
    <w:rsid w:val="002C1CA1"/>
    <w:rsid w:val="002C2A1C"/>
    <w:rsid w:val="002C5AA7"/>
    <w:rsid w:val="002C6EA7"/>
    <w:rsid w:val="002C6FCB"/>
    <w:rsid w:val="002E26DF"/>
    <w:rsid w:val="002E40AE"/>
    <w:rsid w:val="002E5724"/>
    <w:rsid w:val="002E6060"/>
    <w:rsid w:val="002E7D06"/>
    <w:rsid w:val="002F7E52"/>
    <w:rsid w:val="00302252"/>
    <w:rsid w:val="0030604A"/>
    <w:rsid w:val="00312340"/>
    <w:rsid w:val="00312EBE"/>
    <w:rsid w:val="00312F66"/>
    <w:rsid w:val="003161B7"/>
    <w:rsid w:val="00320032"/>
    <w:rsid w:val="00332396"/>
    <w:rsid w:val="003359AF"/>
    <w:rsid w:val="003409A3"/>
    <w:rsid w:val="0034154A"/>
    <w:rsid w:val="00344A05"/>
    <w:rsid w:val="0034789A"/>
    <w:rsid w:val="00351E95"/>
    <w:rsid w:val="00357351"/>
    <w:rsid w:val="0036284E"/>
    <w:rsid w:val="00362AEE"/>
    <w:rsid w:val="003649F7"/>
    <w:rsid w:val="0036636B"/>
    <w:rsid w:val="00366C6A"/>
    <w:rsid w:val="00375DDF"/>
    <w:rsid w:val="003761D0"/>
    <w:rsid w:val="003804B2"/>
    <w:rsid w:val="00381BC1"/>
    <w:rsid w:val="003867CE"/>
    <w:rsid w:val="003909F3"/>
    <w:rsid w:val="003B1678"/>
    <w:rsid w:val="003C5122"/>
    <w:rsid w:val="003C792C"/>
    <w:rsid w:val="003D1352"/>
    <w:rsid w:val="003D530C"/>
    <w:rsid w:val="003D7987"/>
    <w:rsid w:val="003F6D12"/>
    <w:rsid w:val="003F760B"/>
    <w:rsid w:val="00407340"/>
    <w:rsid w:val="00407EB4"/>
    <w:rsid w:val="00412800"/>
    <w:rsid w:val="004174F9"/>
    <w:rsid w:val="00422AB0"/>
    <w:rsid w:val="00422E54"/>
    <w:rsid w:val="004232D6"/>
    <w:rsid w:val="00424F89"/>
    <w:rsid w:val="004270EF"/>
    <w:rsid w:val="00427EB6"/>
    <w:rsid w:val="004316AD"/>
    <w:rsid w:val="00434A0D"/>
    <w:rsid w:val="00445A3E"/>
    <w:rsid w:val="004570BC"/>
    <w:rsid w:val="00460E8B"/>
    <w:rsid w:val="00461053"/>
    <w:rsid w:val="00470CD4"/>
    <w:rsid w:val="004711C4"/>
    <w:rsid w:val="004740F4"/>
    <w:rsid w:val="00484499"/>
    <w:rsid w:val="004846BB"/>
    <w:rsid w:val="00491E75"/>
    <w:rsid w:val="00492F97"/>
    <w:rsid w:val="004A4DB4"/>
    <w:rsid w:val="004A7225"/>
    <w:rsid w:val="004B2984"/>
    <w:rsid w:val="004B6DDD"/>
    <w:rsid w:val="004C4BF5"/>
    <w:rsid w:val="004C68C9"/>
    <w:rsid w:val="004C6F9D"/>
    <w:rsid w:val="004C792F"/>
    <w:rsid w:val="004D2691"/>
    <w:rsid w:val="004D368D"/>
    <w:rsid w:val="004D7D0F"/>
    <w:rsid w:val="004E142A"/>
    <w:rsid w:val="004E34E3"/>
    <w:rsid w:val="004E4972"/>
    <w:rsid w:val="004F31CD"/>
    <w:rsid w:val="004F4DB9"/>
    <w:rsid w:val="004F510D"/>
    <w:rsid w:val="004F542F"/>
    <w:rsid w:val="004F648F"/>
    <w:rsid w:val="004F6690"/>
    <w:rsid w:val="004F771E"/>
    <w:rsid w:val="00504DF2"/>
    <w:rsid w:val="005159E6"/>
    <w:rsid w:val="00520766"/>
    <w:rsid w:val="00520AC3"/>
    <w:rsid w:val="005265E1"/>
    <w:rsid w:val="005273DD"/>
    <w:rsid w:val="005365F1"/>
    <w:rsid w:val="0053767B"/>
    <w:rsid w:val="00543EFC"/>
    <w:rsid w:val="00544CB0"/>
    <w:rsid w:val="00552C04"/>
    <w:rsid w:val="00561201"/>
    <w:rsid w:val="005631ED"/>
    <w:rsid w:val="00566292"/>
    <w:rsid w:val="0056650D"/>
    <w:rsid w:val="00577108"/>
    <w:rsid w:val="005773E2"/>
    <w:rsid w:val="00577E0E"/>
    <w:rsid w:val="00581D4B"/>
    <w:rsid w:val="0058219B"/>
    <w:rsid w:val="00586B8A"/>
    <w:rsid w:val="005A3E09"/>
    <w:rsid w:val="005B00DF"/>
    <w:rsid w:val="005B2A14"/>
    <w:rsid w:val="005B436F"/>
    <w:rsid w:val="005B486D"/>
    <w:rsid w:val="005C308C"/>
    <w:rsid w:val="005C373D"/>
    <w:rsid w:val="005C5EA9"/>
    <w:rsid w:val="005D00F0"/>
    <w:rsid w:val="005D2853"/>
    <w:rsid w:val="005D4CF0"/>
    <w:rsid w:val="005D5928"/>
    <w:rsid w:val="005D7BED"/>
    <w:rsid w:val="005F3CBB"/>
    <w:rsid w:val="005F5678"/>
    <w:rsid w:val="006007E2"/>
    <w:rsid w:val="0060103D"/>
    <w:rsid w:val="0060243F"/>
    <w:rsid w:val="006058F8"/>
    <w:rsid w:val="006063B8"/>
    <w:rsid w:val="006163C6"/>
    <w:rsid w:val="00624A83"/>
    <w:rsid w:val="00627D49"/>
    <w:rsid w:val="00627EBB"/>
    <w:rsid w:val="0063007C"/>
    <w:rsid w:val="0063592F"/>
    <w:rsid w:val="00637FE1"/>
    <w:rsid w:val="00640C32"/>
    <w:rsid w:val="0064241B"/>
    <w:rsid w:val="00642846"/>
    <w:rsid w:val="00652678"/>
    <w:rsid w:val="00653554"/>
    <w:rsid w:val="00656E40"/>
    <w:rsid w:val="00660B69"/>
    <w:rsid w:val="00661150"/>
    <w:rsid w:val="00666E58"/>
    <w:rsid w:val="006711DE"/>
    <w:rsid w:val="006819D9"/>
    <w:rsid w:val="00690FDC"/>
    <w:rsid w:val="006928E1"/>
    <w:rsid w:val="00695603"/>
    <w:rsid w:val="00696090"/>
    <w:rsid w:val="00696C04"/>
    <w:rsid w:val="00696E30"/>
    <w:rsid w:val="006A03EE"/>
    <w:rsid w:val="006A1D5E"/>
    <w:rsid w:val="006A2960"/>
    <w:rsid w:val="006A3285"/>
    <w:rsid w:val="006A58E5"/>
    <w:rsid w:val="006A7D17"/>
    <w:rsid w:val="006B183D"/>
    <w:rsid w:val="006B29DA"/>
    <w:rsid w:val="006B3F43"/>
    <w:rsid w:val="006B691F"/>
    <w:rsid w:val="006C0B77"/>
    <w:rsid w:val="006C0D82"/>
    <w:rsid w:val="006C25EC"/>
    <w:rsid w:val="006C284B"/>
    <w:rsid w:val="006C684A"/>
    <w:rsid w:val="006D6934"/>
    <w:rsid w:val="006E01AC"/>
    <w:rsid w:val="006E53FD"/>
    <w:rsid w:val="006E56D8"/>
    <w:rsid w:val="006F3F27"/>
    <w:rsid w:val="006F4422"/>
    <w:rsid w:val="006F54FC"/>
    <w:rsid w:val="006F6181"/>
    <w:rsid w:val="007006F3"/>
    <w:rsid w:val="00701CFF"/>
    <w:rsid w:val="0070218F"/>
    <w:rsid w:val="00703CA8"/>
    <w:rsid w:val="00711927"/>
    <w:rsid w:val="00721E73"/>
    <w:rsid w:val="00730653"/>
    <w:rsid w:val="007331A3"/>
    <w:rsid w:val="007346E6"/>
    <w:rsid w:val="00737B8C"/>
    <w:rsid w:val="007463BA"/>
    <w:rsid w:val="00751920"/>
    <w:rsid w:val="00757587"/>
    <w:rsid w:val="00757B3F"/>
    <w:rsid w:val="00771B3A"/>
    <w:rsid w:val="00774A0F"/>
    <w:rsid w:val="00774EF7"/>
    <w:rsid w:val="00777635"/>
    <w:rsid w:val="007801E3"/>
    <w:rsid w:val="00780F81"/>
    <w:rsid w:val="00782597"/>
    <w:rsid w:val="00795D16"/>
    <w:rsid w:val="00797696"/>
    <w:rsid w:val="007A2CF5"/>
    <w:rsid w:val="007A2D13"/>
    <w:rsid w:val="007A3A33"/>
    <w:rsid w:val="007A44FE"/>
    <w:rsid w:val="007A5207"/>
    <w:rsid w:val="007A7678"/>
    <w:rsid w:val="007B6B91"/>
    <w:rsid w:val="007C27AB"/>
    <w:rsid w:val="007C31AD"/>
    <w:rsid w:val="007C5348"/>
    <w:rsid w:val="007D0023"/>
    <w:rsid w:val="007D1685"/>
    <w:rsid w:val="007D40A1"/>
    <w:rsid w:val="007D433B"/>
    <w:rsid w:val="007D6E46"/>
    <w:rsid w:val="007E5268"/>
    <w:rsid w:val="007E779E"/>
    <w:rsid w:val="008030AD"/>
    <w:rsid w:val="008106D9"/>
    <w:rsid w:val="008130FF"/>
    <w:rsid w:val="008144EF"/>
    <w:rsid w:val="0081690E"/>
    <w:rsid w:val="008176F5"/>
    <w:rsid w:val="00820536"/>
    <w:rsid w:val="008229A7"/>
    <w:rsid w:val="008242FF"/>
    <w:rsid w:val="00830EAB"/>
    <w:rsid w:val="00837381"/>
    <w:rsid w:val="0084664C"/>
    <w:rsid w:val="00846F33"/>
    <w:rsid w:val="00850206"/>
    <w:rsid w:val="0086294E"/>
    <w:rsid w:val="0086319A"/>
    <w:rsid w:val="008637F6"/>
    <w:rsid w:val="0086588D"/>
    <w:rsid w:val="00870751"/>
    <w:rsid w:val="00884DB0"/>
    <w:rsid w:val="00890293"/>
    <w:rsid w:val="00891E01"/>
    <w:rsid w:val="008920F1"/>
    <w:rsid w:val="0089324A"/>
    <w:rsid w:val="00893C5F"/>
    <w:rsid w:val="0089774A"/>
    <w:rsid w:val="008A1B97"/>
    <w:rsid w:val="008B1136"/>
    <w:rsid w:val="008B1756"/>
    <w:rsid w:val="008B1C9B"/>
    <w:rsid w:val="008B380A"/>
    <w:rsid w:val="008C05D1"/>
    <w:rsid w:val="008C1AC7"/>
    <w:rsid w:val="008D02BB"/>
    <w:rsid w:val="008D1CBF"/>
    <w:rsid w:val="008D2F1A"/>
    <w:rsid w:val="008D4385"/>
    <w:rsid w:val="008E3663"/>
    <w:rsid w:val="008E4177"/>
    <w:rsid w:val="008F46BA"/>
    <w:rsid w:val="008F728F"/>
    <w:rsid w:val="008F7648"/>
    <w:rsid w:val="008F76F2"/>
    <w:rsid w:val="00905DEF"/>
    <w:rsid w:val="0091399A"/>
    <w:rsid w:val="00920AD6"/>
    <w:rsid w:val="0092140D"/>
    <w:rsid w:val="00922C48"/>
    <w:rsid w:val="00924271"/>
    <w:rsid w:val="00924BCE"/>
    <w:rsid w:val="00925290"/>
    <w:rsid w:val="0092577B"/>
    <w:rsid w:val="00931B21"/>
    <w:rsid w:val="00937784"/>
    <w:rsid w:val="00943611"/>
    <w:rsid w:val="00944304"/>
    <w:rsid w:val="00953B32"/>
    <w:rsid w:val="00975708"/>
    <w:rsid w:val="009762EE"/>
    <w:rsid w:val="00977EE2"/>
    <w:rsid w:val="00982F94"/>
    <w:rsid w:val="009871FC"/>
    <w:rsid w:val="00991602"/>
    <w:rsid w:val="0099263B"/>
    <w:rsid w:val="009A3896"/>
    <w:rsid w:val="009B08E7"/>
    <w:rsid w:val="009B3D00"/>
    <w:rsid w:val="009B4E59"/>
    <w:rsid w:val="009B7F2C"/>
    <w:rsid w:val="009C1A1C"/>
    <w:rsid w:val="009D1678"/>
    <w:rsid w:val="009D6587"/>
    <w:rsid w:val="009E2881"/>
    <w:rsid w:val="009E52B2"/>
    <w:rsid w:val="009E7D25"/>
    <w:rsid w:val="009F0095"/>
    <w:rsid w:val="009F203A"/>
    <w:rsid w:val="009F40F9"/>
    <w:rsid w:val="009F68C7"/>
    <w:rsid w:val="009F6EF5"/>
    <w:rsid w:val="009F712A"/>
    <w:rsid w:val="009F72F1"/>
    <w:rsid w:val="00A0158E"/>
    <w:rsid w:val="00A26A88"/>
    <w:rsid w:val="00A30476"/>
    <w:rsid w:val="00A40B44"/>
    <w:rsid w:val="00A41615"/>
    <w:rsid w:val="00A43711"/>
    <w:rsid w:val="00A46809"/>
    <w:rsid w:val="00A5481C"/>
    <w:rsid w:val="00A549F8"/>
    <w:rsid w:val="00A640C0"/>
    <w:rsid w:val="00A65972"/>
    <w:rsid w:val="00A676E7"/>
    <w:rsid w:val="00A701AB"/>
    <w:rsid w:val="00A84CA2"/>
    <w:rsid w:val="00A87052"/>
    <w:rsid w:val="00A908E1"/>
    <w:rsid w:val="00A95742"/>
    <w:rsid w:val="00A969D9"/>
    <w:rsid w:val="00A97915"/>
    <w:rsid w:val="00AA2AD4"/>
    <w:rsid w:val="00AA3825"/>
    <w:rsid w:val="00AB0F5A"/>
    <w:rsid w:val="00AB172B"/>
    <w:rsid w:val="00AC09AC"/>
    <w:rsid w:val="00AC1969"/>
    <w:rsid w:val="00AC4A82"/>
    <w:rsid w:val="00AC4BDE"/>
    <w:rsid w:val="00AC7C77"/>
    <w:rsid w:val="00AD7BBF"/>
    <w:rsid w:val="00AE07EB"/>
    <w:rsid w:val="00AF422E"/>
    <w:rsid w:val="00B008CE"/>
    <w:rsid w:val="00B05EC1"/>
    <w:rsid w:val="00B10C24"/>
    <w:rsid w:val="00B1181B"/>
    <w:rsid w:val="00B13D3B"/>
    <w:rsid w:val="00B1514A"/>
    <w:rsid w:val="00B16D50"/>
    <w:rsid w:val="00B22DDC"/>
    <w:rsid w:val="00B247E6"/>
    <w:rsid w:val="00B27F81"/>
    <w:rsid w:val="00B31E85"/>
    <w:rsid w:val="00B3212D"/>
    <w:rsid w:val="00B32EF7"/>
    <w:rsid w:val="00B4083D"/>
    <w:rsid w:val="00B41D87"/>
    <w:rsid w:val="00B433B0"/>
    <w:rsid w:val="00B505DA"/>
    <w:rsid w:val="00B528B8"/>
    <w:rsid w:val="00B53AD9"/>
    <w:rsid w:val="00B55F58"/>
    <w:rsid w:val="00B56EC6"/>
    <w:rsid w:val="00B673FC"/>
    <w:rsid w:val="00B67A52"/>
    <w:rsid w:val="00B71176"/>
    <w:rsid w:val="00B73F99"/>
    <w:rsid w:val="00B77020"/>
    <w:rsid w:val="00B824C9"/>
    <w:rsid w:val="00B87205"/>
    <w:rsid w:val="00B90864"/>
    <w:rsid w:val="00B915B7"/>
    <w:rsid w:val="00B928A7"/>
    <w:rsid w:val="00B92C08"/>
    <w:rsid w:val="00BA28D9"/>
    <w:rsid w:val="00BB213D"/>
    <w:rsid w:val="00BB2D9A"/>
    <w:rsid w:val="00BB5903"/>
    <w:rsid w:val="00BB5D21"/>
    <w:rsid w:val="00BB6503"/>
    <w:rsid w:val="00BC1A1E"/>
    <w:rsid w:val="00BC5104"/>
    <w:rsid w:val="00BC5FC7"/>
    <w:rsid w:val="00BC6067"/>
    <w:rsid w:val="00BC66EC"/>
    <w:rsid w:val="00BD0E3A"/>
    <w:rsid w:val="00BD20DD"/>
    <w:rsid w:val="00BD25F7"/>
    <w:rsid w:val="00BE38E7"/>
    <w:rsid w:val="00BE3922"/>
    <w:rsid w:val="00BE71CB"/>
    <w:rsid w:val="00BF00EB"/>
    <w:rsid w:val="00BF4496"/>
    <w:rsid w:val="00BF6D57"/>
    <w:rsid w:val="00C024A6"/>
    <w:rsid w:val="00C04501"/>
    <w:rsid w:val="00C06F7B"/>
    <w:rsid w:val="00C12A5B"/>
    <w:rsid w:val="00C22818"/>
    <w:rsid w:val="00C26E66"/>
    <w:rsid w:val="00C34B2F"/>
    <w:rsid w:val="00C35623"/>
    <w:rsid w:val="00C36F35"/>
    <w:rsid w:val="00C36FF4"/>
    <w:rsid w:val="00C37240"/>
    <w:rsid w:val="00C445F5"/>
    <w:rsid w:val="00C47E9B"/>
    <w:rsid w:val="00C501C6"/>
    <w:rsid w:val="00C509A2"/>
    <w:rsid w:val="00C513F6"/>
    <w:rsid w:val="00C542E6"/>
    <w:rsid w:val="00C5509B"/>
    <w:rsid w:val="00C76371"/>
    <w:rsid w:val="00C8323E"/>
    <w:rsid w:val="00CA566B"/>
    <w:rsid w:val="00CA7A62"/>
    <w:rsid w:val="00CB3503"/>
    <w:rsid w:val="00CB3737"/>
    <w:rsid w:val="00CB579E"/>
    <w:rsid w:val="00CC0B92"/>
    <w:rsid w:val="00CC38DC"/>
    <w:rsid w:val="00CC4DC8"/>
    <w:rsid w:val="00CD1640"/>
    <w:rsid w:val="00CD3875"/>
    <w:rsid w:val="00CD7B83"/>
    <w:rsid w:val="00CE7FE3"/>
    <w:rsid w:val="00CF0418"/>
    <w:rsid w:val="00CF14C8"/>
    <w:rsid w:val="00CF2196"/>
    <w:rsid w:val="00CF2F65"/>
    <w:rsid w:val="00D02A2C"/>
    <w:rsid w:val="00D02E65"/>
    <w:rsid w:val="00D037EA"/>
    <w:rsid w:val="00D0580A"/>
    <w:rsid w:val="00D125A2"/>
    <w:rsid w:val="00D155DD"/>
    <w:rsid w:val="00D20070"/>
    <w:rsid w:val="00D3042B"/>
    <w:rsid w:val="00D30C67"/>
    <w:rsid w:val="00D30FDD"/>
    <w:rsid w:val="00D3479C"/>
    <w:rsid w:val="00D41862"/>
    <w:rsid w:val="00D43D64"/>
    <w:rsid w:val="00D47721"/>
    <w:rsid w:val="00D50465"/>
    <w:rsid w:val="00D5090E"/>
    <w:rsid w:val="00D50FA0"/>
    <w:rsid w:val="00D51F8C"/>
    <w:rsid w:val="00D56BBD"/>
    <w:rsid w:val="00D57E12"/>
    <w:rsid w:val="00D722A1"/>
    <w:rsid w:val="00D72FA8"/>
    <w:rsid w:val="00D73BFF"/>
    <w:rsid w:val="00D7475E"/>
    <w:rsid w:val="00D750E4"/>
    <w:rsid w:val="00D76822"/>
    <w:rsid w:val="00D772A5"/>
    <w:rsid w:val="00D839B8"/>
    <w:rsid w:val="00D849AD"/>
    <w:rsid w:val="00D84D2B"/>
    <w:rsid w:val="00D86245"/>
    <w:rsid w:val="00D941AD"/>
    <w:rsid w:val="00D963D0"/>
    <w:rsid w:val="00DB21B8"/>
    <w:rsid w:val="00DB2B56"/>
    <w:rsid w:val="00DB6BB1"/>
    <w:rsid w:val="00DC4652"/>
    <w:rsid w:val="00DC74F4"/>
    <w:rsid w:val="00DD0D1B"/>
    <w:rsid w:val="00DD12AF"/>
    <w:rsid w:val="00DE0652"/>
    <w:rsid w:val="00DF3B35"/>
    <w:rsid w:val="00DF48E8"/>
    <w:rsid w:val="00E00E14"/>
    <w:rsid w:val="00E01122"/>
    <w:rsid w:val="00E02667"/>
    <w:rsid w:val="00E03767"/>
    <w:rsid w:val="00E058B5"/>
    <w:rsid w:val="00E247EC"/>
    <w:rsid w:val="00E27733"/>
    <w:rsid w:val="00E32479"/>
    <w:rsid w:val="00E41338"/>
    <w:rsid w:val="00E42BA4"/>
    <w:rsid w:val="00E42DE9"/>
    <w:rsid w:val="00E466A6"/>
    <w:rsid w:val="00E50A9F"/>
    <w:rsid w:val="00E54355"/>
    <w:rsid w:val="00E55B6F"/>
    <w:rsid w:val="00E56231"/>
    <w:rsid w:val="00E5690C"/>
    <w:rsid w:val="00E608C4"/>
    <w:rsid w:val="00E63B4C"/>
    <w:rsid w:val="00E6510C"/>
    <w:rsid w:val="00E70388"/>
    <w:rsid w:val="00E754A9"/>
    <w:rsid w:val="00E814A8"/>
    <w:rsid w:val="00E84982"/>
    <w:rsid w:val="00E86B9D"/>
    <w:rsid w:val="00E9466E"/>
    <w:rsid w:val="00E9637A"/>
    <w:rsid w:val="00EA01E9"/>
    <w:rsid w:val="00EA4D18"/>
    <w:rsid w:val="00EA59DF"/>
    <w:rsid w:val="00EB0BE5"/>
    <w:rsid w:val="00EB35B1"/>
    <w:rsid w:val="00EB4540"/>
    <w:rsid w:val="00EB6614"/>
    <w:rsid w:val="00ED03F6"/>
    <w:rsid w:val="00EE2449"/>
    <w:rsid w:val="00EE378C"/>
    <w:rsid w:val="00EE3F66"/>
    <w:rsid w:val="00EE4070"/>
    <w:rsid w:val="00EE4D0C"/>
    <w:rsid w:val="00EF0E59"/>
    <w:rsid w:val="00EF30EC"/>
    <w:rsid w:val="00EF7622"/>
    <w:rsid w:val="00F002FC"/>
    <w:rsid w:val="00F0517B"/>
    <w:rsid w:val="00F05266"/>
    <w:rsid w:val="00F0609A"/>
    <w:rsid w:val="00F07941"/>
    <w:rsid w:val="00F11830"/>
    <w:rsid w:val="00F12C76"/>
    <w:rsid w:val="00F15338"/>
    <w:rsid w:val="00F214B4"/>
    <w:rsid w:val="00F36B44"/>
    <w:rsid w:val="00F37222"/>
    <w:rsid w:val="00F56B89"/>
    <w:rsid w:val="00F61DEF"/>
    <w:rsid w:val="00F71C0B"/>
    <w:rsid w:val="00F7509D"/>
    <w:rsid w:val="00F8643B"/>
    <w:rsid w:val="00F87008"/>
    <w:rsid w:val="00F90C6C"/>
    <w:rsid w:val="00F93159"/>
    <w:rsid w:val="00FA7EFF"/>
    <w:rsid w:val="00FB44C7"/>
    <w:rsid w:val="00FB567D"/>
    <w:rsid w:val="00FB69BD"/>
    <w:rsid w:val="00FC5356"/>
    <w:rsid w:val="00FC7323"/>
    <w:rsid w:val="00FD7E61"/>
    <w:rsid w:val="00FE5C35"/>
    <w:rsid w:val="00FF4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C0097"/>
  <w15:chartTrackingRefBased/>
  <w15:docId w15:val="{477F84E0-CFC8-4E76-9AC0-EB44C5AE2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2A5"/>
    <w:pPr>
      <w:spacing w:line="240" w:lineRule="auto"/>
    </w:pPr>
    <w:rPr>
      <w:rFonts w:ascii="Times New Roman" w:hAnsi="Times New Roman"/>
      <w:sz w:val="28"/>
    </w:rPr>
  </w:style>
  <w:style w:type="paragraph" w:styleId="1">
    <w:name w:val="heading 1"/>
    <w:basedOn w:val="a"/>
    <w:link w:val="10"/>
    <w:uiPriority w:val="9"/>
    <w:qFormat/>
    <w:rsid w:val="00C509A2"/>
    <w:pPr>
      <w:keepNext/>
      <w:spacing w:before="480" w:after="0"/>
      <w:outlineLvl w:val="0"/>
    </w:pPr>
    <w:rPr>
      <w:rFonts w:ascii="Cambria" w:eastAsiaTheme="minorEastAsia" w:hAnsi="Cambria" w:cs="Times New Roman"/>
      <w:b/>
      <w:bCs/>
      <w:color w:val="365F91"/>
      <w:kern w:val="36"/>
      <w:szCs w:val="28"/>
      <w:lang w:eastAsia="ru-RU"/>
    </w:rPr>
  </w:style>
  <w:style w:type="paragraph" w:styleId="2">
    <w:name w:val="heading 2"/>
    <w:basedOn w:val="a"/>
    <w:link w:val="20"/>
    <w:uiPriority w:val="9"/>
    <w:qFormat/>
    <w:rsid w:val="00C509A2"/>
    <w:pPr>
      <w:spacing w:before="100" w:beforeAutospacing="1" w:after="100" w:afterAutospacing="1"/>
      <w:outlineLvl w:val="1"/>
    </w:pPr>
    <w:rPr>
      <w:rFonts w:eastAsiaTheme="minorEastAsia" w:cs="Times New Roman"/>
      <w:b/>
      <w:bCs/>
      <w:color w:val="000000"/>
      <w:sz w:val="36"/>
      <w:szCs w:val="36"/>
      <w:lang w:eastAsia="ru-RU"/>
    </w:rPr>
  </w:style>
  <w:style w:type="paragraph" w:styleId="3">
    <w:name w:val="heading 3"/>
    <w:basedOn w:val="a"/>
    <w:link w:val="30"/>
    <w:uiPriority w:val="9"/>
    <w:qFormat/>
    <w:rsid w:val="00C509A2"/>
    <w:pPr>
      <w:spacing w:before="100" w:beforeAutospacing="1" w:after="100" w:afterAutospacing="1"/>
      <w:outlineLvl w:val="2"/>
    </w:pPr>
    <w:rPr>
      <w:rFonts w:eastAsiaTheme="minorEastAsia" w:cs="Times New Roman"/>
      <w:b/>
      <w:bCs/>
      <w:color w:val="00000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09A2"/>
    <w:rPr>
      <w:rFonts w:ascii="Cambria" w:eastAsiaTheme="minorEastAsia" w:hAnsi="Cambria" w:cs="Times New Roman"/>
      <w:b/>
      <w:bCs/>
      <w:color w:val="365F91"/>
      <w:kern w:val="36"/>
      <w:sz w:val="28"/>
      <w:szCs w:val="28"/>
      <w:lang w:eastAsia="ru-RU"/>
    </w:rPr>
  </w:style>
  <w:style w:type="character" w:customStyle="1" w:styleId="20">
    <w:name w:val="Заголовок 2 Знак"/>
    <w:basedOn w:val="a0"/>
    <w:link w:val="2"/>
    <w:uiPriority w:val="9"/>
    <w:rsid w:val="00C509A2"/>
    <w:rPr>
      <w:rFonts w:ascii="Times New Roman" w:eastAsiaTheme="minorEastAsia" w:hAnsi="Times New Roman" w:cs="Times New Roman"/>
      <w:b/>
      <w:bCs/>
      <w:color w:val="000000"/>
      <w:sz w:val="36"/>
      <w:szCs w:val="36"/>
      <w:lang w:eastAsia="ru-RU"/>
    </w:rPr>
  </w:style>
  <w:style w:type="character" w:customStyle="1" w:styleId="30">
    <w:name w:val="Заголовок 3 Знак"/>
    <w:basedOn w:val="a0"/>
    <w:link w:val="3"/>
    <w:uiPriority w:val="9"/>
    <w:rsid w:val="00C509A2"/>
    <w:rPr>
      <w:rFonts w:ascii="Times New Roman" w:eastAsiaTheme="minorEastAsia" w:hAnsi="Times New Roman" w:cs="Times New Roman"/>
      <w:b/>
      <w:bCs/>
      <w:color w:val="000000"/>
      <w:sz w:val="27"/>
      <w:szCs w:val="27"/>
      <w:lang w:eastAsia="ru-RU"/>
    </w:rPr>
  </w:style>
  <w:style w:type="numbering" w:customStyle="1" w:styleId="11">
    <w:name w:val="Нет списка1"/>
    <w:next w:val="a2"/>
    <w:uiPriority w:val="99"/>
    <w:semiHidden/>
    <w:unhideWhenUsed/>
    <w:rsid w:val="00C509A2"/>
  </w:style>
  <w:style w:type="table" w:styleId="a3">
    <w:name w:val="Table Grid"/>
    <w:basedOn w:val="a1"/>
    <w:uiPriority w:val="39"/>
    <w:rsid w:val="00C509A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маркированный,Перечисление,Heading1,Colorful List - Accent 11,Bullet List,FooterText,numbered,List Paragraph,Bullets before,Elenco Normale,Абзац с отступом,Список 1,Средняя сетка 1 - Акцент 21,N_List Paragraph,References,Akapit z listą BS"/>
    <w:basedOn w:val="a"/>
    <w:link w:val="a5"/>
    <w:uiPriority w:val="34"/>
    <w:qFormat/>
    <w:rsid w:val="00C509A2"/>
    <w:pPr>
      <w:spacing w:after="200" w:line="276" w:lineRule="auto"/>
      <w:ind w:left="720"/>
      <w:contextualSpacing/>
    </w:pPr>
    <w:rPr>
      <w:rFonts w:ascii="Calibri" w:eastAsia="Calibri" w:hAnsi="Calibri" w:cs="Times New Roman"/>
      <w:sz w:val="22"/>
    </w:rPr>
  </w:style>
  <w:style w:type="character" w:customStyle="1" w:styleId="a5">
    <w:name w:val="Абзац списка Знак"/>
    <w:aliases w:val="маркированный Знак,Перечисление Знак,Heading1 Знак,Colorful List - Accent 11 Знак,Bullet List Знак,FooterText Знак,numbered Знак,List Paragraph Знак,Bullets before Знак,Elenco Normale Знак,Абзац с отступом Знак,Список 1 Знак"/>
    <w:link w:val="a4"/>
    <w:uiPriority w:val="34"/>
    <w:qFormat/>
    <w:rsid w:val="00C509A2"/>
    <w:rPr>
      <w:rFonts w:ascii="Calibri" w:eastAsia="Calibri" w:hAnsi="Calibri" w:cs="Times New Roman"/>
    </w:rPr>
  </w:style>
  <w:style w:type="paragraph" w:customStyle="1" w:styleId="pj">
    <w:name w:val="pj"/>
    <w:basedOn w:val="a"/>
    <w:qFormat/>
    <w:rsid w:val="00C509A2"/>
    <w:pPr>
      <w:spacing w:after="0"/>
      <w:ind w:firstLine="400"/>
      <w:jc w:val="both"/>
    </w:pPr>
    <w:rPr>
      <w:rFonts w:eastAsiaTheme="minorEastAsia" w:cs="Times New Roman"/>
      <w:color w:val="000000"/>
      <w:sz w:val="24"/>
      <w:szCs w:val="24"/>
      <w:lang w:eastAsia="ru-RU"/>
    </w:rPr>
  </w:style>
  <w:style w:type="paragraph" w:customStyle="1" w:styleId="pc">
    <w:name w:val="pc"/>
    <w:basedOn w:val="a"/>
    <w:qFormat/>
    <w:rsid w:val="00C509A2"/>
    <w:pPr>
      <w:spacing w:after="0"/>
      <w:jc w:val="center"/>
    </w:pPr>
    <w:rPr>
      <w:rFonts w:eastAsiaTheme="minorEastAsia" w:cs="Times New Roman"/>
      <w:color w:val="000000"/>
      <w:sz w:val="24"/>
      <w:szCs w:val="24"/>
      <w:lang w:eastAsia="ru-RU"/>
    </w:rPr>
  </w:style>
  <w:style w:type="character" w:customStyle="1" w:styleId="s1">
    <w:name w:val="s1"/>
    <w:basedOn w:val="a0"/>
    <w:rsid w:val="00C509A2"/>
    <w:rPr>
      <w:rFonts w:ascii="Times New Roman" w:hAnsi="Times New Roman" w:cs="Times New Roman" w:hint="default"/>
      <w:b/>
      <w:bCs/>
      <w:color w:val="000000"/>
    </w:rPr>
  </w:style>
  <w:style w:type="paragraph" w:styleId="a6">
    <w:name w:val="Balloon Text"/>
    <w:basedOn w:val="a"/>
    <w:link w:val="a7"/>
    <w:uiPriority w:val="99"/>
    <w:semiHidden/>
    <w:unhideWhenUsed/>
    <w:rsid w:val="00C509A2"/>
    <w:pPr>
      <w:spacing w:after="0"/>
    </w:pPr>
    <w:rPr>
      <w:rFonts w:ascii="Segoe UI" w:eastAsiaTheme="minorEastAsia" w:hAnsi="Segoe UI" w:cs="Segoe UI"/>
      <w:sz w:val="18"/>
      <w:szCs w:val="18"/>
      <w:lang w:eastAsia="ru-RU"/>
    </w:rPr>
  </w:style>
  <w:style w:type="character" w:customStyle="1" w:styleId="a7">
    <w:name w:val="Текст выноски Знак"/>
    <w:basedOn w:val="a0"/>
    <w:link w:val="a6"/>
    <w:uiPriority w:val="99"/>
    <w:semiHidden/>
    <w:rsid w:val="00C509A2"/>
    <w:rPr>
      <w:rFonts w:ascii="Segoe UI" w:eastAsiaTheme="minorEastAsia" w:hAnsi="Segoe UI" w:cs="Segoe UI"/>
      <w:sz w:val="18"/>
      <w:szCs w:val="18"/>
      <w:lang w:eastAsia="ru-RU"/>
    </w:rPr>
  </w:style>
  <w:style w:type="character" w:styleId="a8">
    <w:name w:val="annotation reference"/>
    <w:basedOn w:val="a0"/>
    <w:uiPriority w:val="99"/>
    <w:semiHidden/>
    <w:unhideWhenUsed/>
    <w:rsid w:val="00C509A2"/>
    <w:rPr>
      <w:sz w:val="16"/>
      <w:szCs w:val="16"/>
    </w:rPr>
  </w:style>
  <w:style w:type="paragraph" w:styleId="a9">
    <w:name w:val="annotation text"/>
    <w:basedOn w:val="a"/>
    <w:link w:val="aa"/>
    <w:uiPriority w:val="99"/>
    <w:unhideWhenUsed/>
    <w:rsid w:val="00C509A2"/>
    <w:pPr>
      <w:spacing w:after="200"/>
    </w:pPr>
    <w:rPr>
      <w:rFonts w:asciiTheme="minorHAnsi" w:eastAsiaTheme="minorEastAsia" w:hAnsiTheme="minorHAnsi"/>
      <w:sz w:val="20"/>
      <w:szCs w:val="20"/>
      <w:lang w:eastAsia="ru-RU"/>
    </w:rPr>
  </w:style>
  <w:style w:type="character" w:customStyle="1" w:styleId="aa">
    <w:name w:val="Текст примечания Знак"/>
    <w:basedOn w:val="a0"/>
    <w:link w:val="a9"/>
    <w:uiPriority w:val="99"/>
    <w:rsid w:val="00C509A2"/>
    <w:rPr>
      <w:rFonts w:eastAsiaTheme="minorEastAsia"/>
      <w:sz w:val="20"/>
      <w:szCs w:val="20"/>
      <w:lang w:eastAsia="ru-RU"/>
    </w:rPr>
  </w:style>
  <w:style w:type="paragraph" w:styleId="ab">
    <w:name w:val="annotation subject"/>
    <w:basedOn w:val="a9"/>
    <w:next w:val="a9"/>
    <w:link w:val="ac"/>
    <w:uiPriority w:val="99"/>
    <w:semiHidden/>
    <w:unhideWhenUsed/>
    <w:rsid w:val="00C509A2"/>
    <w:rPr>
      <w:b/>
      <w:bCs/>
    </w:rPr>
  </w:style>
  <w:style w:type="character" w:customStyle="1" w:styleId="ac">
    <w:name w:val="Тема примечания Знак"/>
    <w:basedOn w:val="aa"/>
    <w:link w:val="ab"/>
    <w:uiPriority w:val="99"/>
    <w:semiHidden/>
    <w:rsid w:val="00C509A2"/>
    <w:rPr>
      <w:rFonts w:eastAsiaTheme="minorEastAsia"/>
      <w:b/>
      <w:bCs/>
      <w:sz w:val="20"/>
      <w:szCs w:val="20"/>
      <w:lang w:eastAsia="ru-RU"/>
    </w:rPr>
  </w:style>
  <w:style w:type="paragraph" w:customStyle="1" w:styleId="pr">
    <w:name w:val="pr"/>
    <w:basedOn w:val="a"/>
    <w:qFormat/>
    <w:rsid w:val="00C509A2"/>
    <w:pPr>
      <w:spacing w:after="0"/>
      <w:jc w:val="right"/>
    </w:pPr>
    <w:rPr>
      <w:rFonts w:eastAsiaTheme="minorEastAsia" w:cs="Times New Roman"/>
      <w:color w:val="000000"/>
      <w:sz w:val="24"/>
      <w:szCs w:val="24"/>
      <w:lang w:eastAsia="ru-RU"/>
    </w:rPr>
  </w:style>
  <w:style w:type="character" w:styleId="ad">
    <w:name w:val="Hyperlink"/>
    <w:basedOn w:val="a0"/>
    <w:uiPriority w:val="99"/>
    <w:unhideWhenUsed/>
    <w:rsid w:val="00C509A2"/>
    <w:rPr>
      <w:color w:val="0000FF"/>
      <w:u w:val="single"/>
    </w:rPr>
  </w:style>
  <w:style w:type="paragraph" w:customStyle="1" w:styleId="pji">
    <w:name w:val="pji"/>
    <w:basedOn w:val="a"/>
    <w:qFormat/>
    <w:rsid w:val="00C509A2"/>
    <w:pPr>
      <w:spacing w:after="0"/>
      <w:jc w:val="both"/>
    </w:pPr>
    <w:rPr>
      <w:rFonts w:eastAsiaTheme="minorEastAsia" w:cs="Times New Roman"/>
      <w:color w:val="000000"/>
      <w:sz w:val="24"/>
      <w:szCs w:val="24"/>
      <w:lang w:eastAsia="ru-RU"/>
    </w:rPr>
  </w:style>
  <w:style w:type="character" w:customStyle="1" w:styleId="s0">
    <w:name w:val="s0"/>
    <w:basedOn w:val="a0"/>
    <w:rsid w:val="00C509A2"/>
    <w:rPr>
      <w:rFonts w:ascii="Times New Roman" w:hAnsi="Times New Roman" w:cs="Times New Roman" w:hint="default"/>
      <w:b w:val="0"/>
      <w:bCs w:val="0"/>
      <w:i w:val="0"/>
      <w:iCs w:val="0"/>
      <w:color w:val="000000"/>
    </w:rPr>
  </w:style>
  <w:style w:type="character" w:customStyle="1" w:styleId="12">
    <w:name w:val="Неразрешенное упоминание1"/>
    <w:basedOn w:val="a0"/>
    <w:uiPriority w:val="99"/>
    <w:semiHidden/>
    <w:unhideWhenUsed/>
    <w:rsid w:val="00C509A2"/>
    <w:rPr>
      <w:color w:val="605E5C"/>
      <w:shd w:val="clear" w:color="auto" w:fill="E1DFDD"/>
    </w:rPr>
  </w:style>
  <w:style w:type="paragraph" w:styleId="ae">
    <w:name w:val="Revision"/>
    <w:hidden/>
    <w:uiPriority w:val="99"/>
    <w:semiHidden/>
    <w:rsid w:val="00C509A2"/>
    <w:pPr>
      <w:spacing w:after="0" w:line="240" w:lineRule="auto"/>
    </w:pPr>
    <w:rPr>
      <w:rFonts w:eastAsiaTheme="minorEastAsia"/>
      <w:lang w:eastAsia="ru-RU"/>
    </w:rPr>
  </w:style>
  <w:style w:type="character" w:customStyle="1" w:styleId="21">
    <w:name w:val="Неразрешенное упоминание2"/>
    <w:basedOn w:val="a0"/>
    <w:uiPriority w:val="99"/>
    <w:semiHidden/>
    <w:unhideWhenUsed/>
    <w:rsid w:val="00C509A2"/>
    <w:rPr>
      <w:color w:val="605E5C"/>
      <w:shd w:val="clear" w:color="auto" w:fill="E1DFDD"/>
    </w:rPr>
  </w:style>
  <w:style w:type="character" w:customStyle="1" w:styleId="31">
    <w:name w:val="Неразрешенное упоминание3"/>
    <w:basedOn w:val="a0"/>
    <w:uiPriority w:val="99"/>
    <w:semiHidden/>
    <w:unhideWhenUsed/>
    <w:rsid w:val="00C509A2"/>
    <w:rPr>
      <w:color w:val="605E5C"/>
      <w:shd w:val="clear" w:color="auto" w:fill="E1DFDD"/>
    </w:rPr>
  </w:style>
  <w:style w:type="character" w:customStyle="1" w:styleId="s3">
    <w:name w:val="s3"/>
    <w:basedOn w:val="a0"/>
    <w:rsid w:val="00C509A2"/>
    <w:rPr>
      <w:rFonts w:ascii="Times New Roman" w:hAnsi="Times New Roman" w:cs="Times New Roman" w:hint="default"/>
      <w:b w:val="0"/>
      <w:bCs w:val="0"/>
      <w:i/>
      <w:iCs/>
      <w:color w:val="FF0000"/>
    </w:rPr>
  </w:style>
  <w:style w:type="paragraph" w:customStyle="1" w:styleId="p">
    <w:name w:val="p"/>
    <w:basedOn w:val="a"/>
    <w:qFormat/>
    <w:rsid w:val="00C509A2"/>
    <w:pPr>
      <w:spacing w:after="0"/>
    </w:pPr>
    <w:rPr>
      <w:rFonts w:eastAsiaTheme="minorEastAsia" w:cs="Times New Roman"/>
      <w:color w:val="000000"/>
      <w:sz w:val="24"/>
      <w:szCs w:val="24"/>
      <w:lang w:eastAsia="ru-RU"/>
    </w:rPr>
  </w:style>
  <w:style w:type="paragraph" w:styleId="af">
    <w:name w:val="Normal (Web)"/>
    <w:aliases w:val="Знак Знак,Знак4 Знак Знак,Обычный (Web),Знак4,Знак4 Знак Знак Знак Знак,Знак4 Знак,Обычный (Web)1,Обычный (веб) Знак1,Обычный (веб) Знак Знак1,Обычный (веб) Знак Знак Знак,Знак Знак1 Знак Знак,Обычный (веб) Знак Знак Знак Знак,З"/>
    <w:basedOn w:val="a"/>
    <w:link w:val="af0"/>
    <w:uiPriority w:val="99"/>
    <w:unhideWhenUsed/>
    <w:qFormat/>
    <w:rsid w:val="00C509A2"/>
    <w:pPr>
      <w:spacing w:after="0"/>
    </w:pPr>
    <w:rPr>
      <w:rFonts w:eastAsiaTheme="minorEastAsia" w:cs="Times New Roman"/>
      <w:color w:val="000000"/>
      <w:sz w:val="24"/>
      <w:szCs w:val="24"/>
      <w:lang w:eastAsia="ru-RU"/>
    </w:rPr>
  </w:style>
  <w:style w:type="paragraph" w:customStyle="1" w:styleId="msochpdefault">
    <w:name w:val="msochpdefault"/>
    <w:basedOn w:val="a"/>
    <w:rsid w:val="00C509A2"/>
    <w:pPr>
      <w:spacing w:after="0"/>
    </w:pPr>
    <w:rPr>
      <w:rFonts w:ascii="Calibri" w:eastAsiaTheme="minorEastAsia" w:hAnsi="Calibri" w:cs="Calibri"/>
      <w:color w:val="000000"/>
      <w:sz w:val="20"/>
      <w:szCs w:val="20"/>
      <w:lang w:eastAsia="ru-RU"/>
    </w:rPr>
  </w:style>
  <w:style w:type="paragraph" w:customStyle="1" w:styleId="msopapdefault">
    <w:name w:val="msopapdefault"/>
    <w:basedOn w:val="a"/>
    <w:rsid w:val="00C509A2"/>
    <w:pPr>
      <w:spacing w:after="200" w:line="276" w:lineRule="auto"/>
    </w:pPr>
    <w:rPr>
      <w:rFonts w:eastAsiaTheme="minorEastAsia" w:cs="Times New Roman"/>
      <w:color w:val="000000"/>
      <w:sz w:val="24"/>
      <w:szCs w:val="24"/>
      <w:lang w:eastAsia="ru-RU"/>
    </w:rPr>
  </w:style>
  <w:style w:type="character" w:customStyle="1" w:styleId="s2">
    <w:name w:val="s2"/>
    <w:basedOn w:val="a0"/>
    <w:rsid w:val="00C509A2"/>
    <w:rPr>
      <w:rFonts w:ascii="Times New Roman" w:hAnsi="Times New Roman" w:cs="Times New Roman" w:hint="default"/>
      <w:color w:val="333399"/>
      <w:u w:val="single"/>
    </w:rPr>
  </w:style>
  <w:style w:type="character" w:styleId="af1">
    <w:name w:val="FollowedHyperlink"/>
    <w:basedOn w:val="a0"/>
    <w:uiPriority w:val="99"/>
    <w:semiHidden/>
    <w:unhideWhenUsed/>
    <w:rsid w:val="00C509A2"/>
    <w:rPr>
      <w:color w:val="800080"/>
      <w:u w:val="single"/>
    </w:rPr>
  </w:style>
  <w:style w:type="paragraph" w:styleId="af2">
    <w:name w:val="header"/>
    <w:basedOn w:val="a"/>
    <w:link w:val="af3"/>
    <w:uiPriority w:val="99"/>
    <w:unhideWhenUsed/>
    <w:rsid w:val="00C509A2"/>
    <w:pPr>
      <w:tabs>
        <w:tab w:val="center" w:pos="4677"/>
        <w:tab w:val="right" w:pos="9355"/>
      </w:tabs>
      <w:spacing w:after="0"/>
    </w:pPr>
    <w:rPr>
      <w:rFonts w:eastAsiaTheme="minorEastAsia" w:cs="Times New Roman"/>
      <w:sz w:val="24"/>
      <w:szCs w:val="24"/>
      <w:lang w:eastAsia="ru-RU"/>
    </w:rPr>
  </w:style>
  <w:style w:type="character" w:customStyle="1" w:styleId="af3">
    <w:name w:val="Верхний колонтитул Знак"/>
    <w:basedOn w:val="a0"/>
    <w:link w:val="af2"/>
    <w:uiPriority w:val="99"/>
    <w:rsid w:val="00C509A2"/>
    <w:rPr>
      <w:rFonts w:ascii="Times New Roman" w:eastAsiaTheme="minorEastAsia" w:hAnsi="Times New Roman" w:cs="Times New Roman"/>
      <w:sz w:val="24"/>
      <w:szCs w:val="24"/>
      <w:lang w:eastAsia="ru-RU"/>
    </w:rPr>
  </w:style>
  <w:style w:type="paragraph" w:styleId="af4">
    <w:name w:val="footer"/>
    <w:basedOn w:val="a"/>
    <w:link w:val="af5"/>
    <w:uiPriority w:val="99"/>
    <w:unhideWhenUsed/>
    <w:rsid w:val="00C509A2"/>
    <w:pPr>
      <w:tabs>
        <w:tab w:val="center" w:pos="4677"/>
        <w:tab w:val="right" w:pos="9355"/>
      </w:tabs>
      <w:spacing w:after="0"/>
    </w:pPr>
    <w:rPr>
      <w:rFonts w:eastAsiaTheme="minorEastAsia" w:cs="Times New Roman"/>
      <w:sz w:val="24"/>
      <w:szCs w:val="24"/>
      <w:lang w:eastAsia="ru-RU"/>
    </w:rPr>
  </w:style>
  <w:style w:type="character" w:customStyle="1" w:styleId="af5">
    <w:name w:val="Нижний колонтитул Знак"/>
    <w:basedOn w:val="a0"/>
    <w:link w:val="af4"/>
    <w:uiPriority w:val="99"/>
    <w:rsid w:val="00C509A2"/>
    <w:rPr>
      <w:rFonts w:ascii="Times New Roman" w:eastAsiaTheme="minorEastAsia" w:hAnsi="Times New Roman" w:cs="Times New Roman"/>
      <w:sz w:val="24"/>
      <w:szCs w:val="24"/>
      <w:lang w:eastAsia="ru-RU"/>
    </w:rPr>
  </w:style>
  <w:style w:type="paragraph" w:styleId="af6">
    <w:name w:val="No Spacing"/>
    <w:qFormat/>
    <w:rsid w:val="00C509A2"/>
    <w:pPr>
      <w:spacing w:after="0" w:line="240" w:lineRule="auto"/>
    </w:pPr>
    <w:rPr>
      <w:rFonts w:ascii="Times New Roman" w:eastAsia="Times New Roman" w:hAnsi="Times New Roman" w:cs="Times New Roman"/>
      <w:sz w:val="24"/>
      <w:szCs w:val="24"/>
      <w:lang w:eastAsia="ru-RU"/>
    </w:rPr>
  </w:style>
  <w:style w:type="character" w:customStyle="1" w:styleId="af0">
    <w:name w:val="Обычный (Интернет) Знак"/>
    <w:aliases w:val="Знак Знак Знак,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Обычный (веб) Знак Знак Знак Знак1"/>
    <w:link w:val="af"/>
    <w:uiPriority w:val="99"/>
    <w:locked/>
    <w:rsid w:val="00C509A2"/>
    <w:rPr>
      <w:rFonts w:ascii="Times New Roman" w:eastAsiaTheme="minorEastAsia" w:hAnsi="Times New Roman" w:cs="Times New Roman"/>
      <w:color w:val="000000"/>
      <w:sz w:val="24"/>
      <w:szCs w:val="24"/>
      <w:lang w:eastAsia="ru-RU"/>
    </w:rPr>
  </w:style>
  <w:style w:type="character" w:customStyle="1" w:styleId="ezkurwreuab5ozgtqnkl">
    <w:name w:val="ezkurwreuab5ozgtqnkl"/>
    <w:basedOn w:val="a0"/>
    <w:rsid w:val="00C509A2"/>
  </w:style>
  <w:style w:type="character" w:customStyle="1" w:styleId="anegp0gi0b9av8jahpyh">
    <w:name w:val="anegp0gi0b9av8jahpyh"/>
    <w:basedOn w:val="a0"/>
    <w:rsid w:val="00C509A2"/>
  </w:style>
  <w:style w:type="table" w:customStyle="1" w:styleId="13">
    <w:name w:val="Сетка таблицы1"/>
    <w:basedOn w:val="a1"/>
    <w:next w:val="a3"/>
    <w:qFormat/>
    <w:rsid w:val="00C509A2"/>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468">
      <w:bodyDiv w:val="1"/>
      <w:marLeft w:val="0"/>
      <w:marRight w:val="0"/>
      <w:marTop w:val="0"/>
      <w:marBottom w:val="0"/>
      <w:divBdr>
        <w:top w:val="none" w:sz="0" w:space="0" w:color="auto"/>
        <w:left w:val="none" w:sz="0" w:space="0" w:color="auto"/>
        <w:bottom w:val="none" w:sz="0" w:space="0" w:color="auto"/>
        <w:right w:val="none" w:sz="0" w:space="0" w:color="auto"/>
      </w:divBdr>
    </w:div>
    <w:div w:id="62677533">
      <w:bodyDiv w:val="1"/>
      <w:marLeft w:val="0"/>
      <w:marRight w:val="0"/>
      <w:marTop w:val="0"/>
      <w:marBottom w:val="0"/>
      <w:divBdr>
        <w:top w:val="none" w:sz="0" w:space="0" w:color="auto"/>
        <w:left w:val="none" w:sz="0" w:space="0" w:color="auto"/>
        <w:bottom w:val="none" w:sz="0" w:space="0" w:color="auto"/>
        <w:right w:val="none" w:sz="0" w:space="0" w:color="auto"/>
      </w:divBdr>
    </w:div>
    <w:div w:id="70396394">
      <w:bodyDiv w:val="1"/>
      <w:marLeft w:val="0"/>
      <w:marRight w:val="0"/>
      <w:marTop w:val="0"/>
      <w:marBottom w:val="0"/>
      <w:divBdr>
        <w:top w:val="none" w:sz="0" w:space="0" w:color="auto"/>
        <w:left w:val="none" w:sz="0" w:space="0" w:color="auto"/>
        <w:bottom w:val="none" w:sz="0" w:space="0" w:color="auto"/>
        <w:right w:val="none" w:sz="0" w:space="0" w:color="auto"/>
      </w:divBdr>
    </w:div>
    <w:div w:id="82579982">
      <w:bodyDiv w:val="1"/>
      <w:marLeft w:val="0"/>
      <w:marRight w:val="0"/>
      <w:marTop w:val="0"/>
      <w:marBottom w:val="0"/>
      <w:divBdr>
        <w:top w:val="none" w:sz="0" w:space="0" w:color="auto"/>
        <w:left w:val="none" w:sz="0" w:space="0" w:color="auto"/>
        <w:bottom w:val="none" w:sz="0" w:space="0" w:color="auto"/>
        <w:right w:val="none" w:sz="0" w:space="0" w:color="auto"/>
      </w:divBdr>
    </w:div>
    <w:div w:id="96214946">
      <w:bodyDiv w:val="1"/>
      <w:marLeft w:val="0"/>
      <w:marRight w:val="0"/>
      <w:marTop w:val="0"/>
      <w:marBottom w:val="0"/>
      <w:divBdr>
        <w:top w:val="none" w:sz="0" w:space="0" w:color="auto"/>
        <w:left w:val="none" w:sz="0" w:space="0" w:color="auto"/>
        <w:bottom w:val="none" w:sz="0" w:space="0" w:color="auto"/>
        <w:right w:val="none" w:sz="0" w:space="0" w:color="auto"/>
      </w:divBdr>
    </w:div>
    <w:div w:id="120193073">
      <w:bodyDiv w:val="1"/>
      <w:marLeft w:val="0"/>
      <w:marRight w:val="0"/>
      <w:marTop w:val="0"/>
      <w:marBottom w:val="0"/>
      <w:divBdr>
        <w:top w:val="none" w:sz="0" w:space="0" w:color="auto"/>
        <w:left w:val="none" w:sz="0" w:space="0" w:color="auto"/>
        <w:bottom w:val="none" w:sz="0" w:space="0" w:color="auto"/>
        <w:right w:val="none" w:sz="0" w:space="0" w:color="auto"/>
      </w:divBdr>
    </w:div>
    <w:div w:id="120736467">
      <w:bodyDiv w:val="1"/>
      <w:marLeft w:val="0"/>
      <w:marRight w:val="0"/>
      <w:marTop w:val="0"/>
      <w:marBottom w:val="0"/>
      <w:divBdr>
        <w:top w:val="none" w:sz="0" w:space="0" w:color="auto"/>
        <w:left w:val="none" w:sz="0" w:space="0" w:color="auto"/>
        <w:bottom w:val="none" w:sz="0" w:space="0" w:color="auto"/>
        <w:right w:val="none" w:sz="0" w:space="0" w:color="auto"/>
      </w:divBdr>
    </w:div>
    <w:div w:id="131867815">
      <w:bodyDiv w:val="1"/>
      <w:marLeft w:val="0"/>
      <w:marRight w:val="0"/>
      <w:marTop w:val="0"/>
      <w:marBottom w:val="0"/>
      <w:divBdr>
        <w:top w:val="none" w:sz="0" w:space="0" w:color="auto"/>
        <w:left w:val="none" w:sz="0" w:space="0" w:color="auto"/>
        <w:bottom w:val="none" w:sz="0" w:space="0" w:color="auto"/>
        <w:right w:val="none" w:sz="0" w:space="0" w:color="auto"/>
      </w:divBdr>
    </w:div>
    <w:div w:id="141167491">
      <w:bodyDiv w:val="1"/>
      <w:marLeft w:val="0"/>
      <w:marRight w:val="0"/>
      <w:marTop w:val="0"/>
      <w:marBottom w:val="0"/>
      <w:divBdr>
        <w:top w:val="none" w:sz="0" w:space="0" w:color="auto"/>
        <w:left w:val="none" w:sz="0" w:space="0" w:color="auto"/>
        <w:bottom w:val="none" w:sz="0" w:space="0" w:color="auto"/>
        <w:right w:val="none" w:sz="0" w:space="0" w:color="auto"/>
      </w:divBdr>
    </w:div>
    <w:div w:id="158664179">
      <w:bodyDiv w:val="1"/>
      <w:marLeft w:val="0"/>
      <w:marRight w:val="0"/>
      <w:marTop w:val="0"/>
      <w:marBottom w:val="0"/>
      <w:divBdr>
        <w:top w:val="none" w:sz="0" w:space="0" w:color="auto"/>
        <w:left w:val="none" w:sz="0" w:space="0" w:color="auto"/>
        <w:bottom w:val="none" w:sz="0" w:space="0" w:color="auto"/>
        <w:right w:val="none" w:sz="0" w:space="0" w:color="auto"/>
      </w:divBdr>
    </w:div>
    <w:div w:id="187522033">
      <w:bodyDiv w:val="1"/>
      <w:marLeft w:val="0"/>
      <w:marRight w:val="0"/>
      <w:marTop w:val="0"/>
      <w:marBottom w:val="0"/>
      <w:divBdr>
        <w:top w:val="none" w:sz="0" w:space="0" w:color="auto"/>
        <w:left w:val="none" w:sz="0" w:space="0" w:color="auto"/>
        <w:bottom w:val="none" w:sz="0" w:space="0" w:color="auto"/>
        <w:right w:val="none" w:sz="0" w:space="0" w:color="auto"/>
      </w:divBdr>
    </w:div>
    <w:div w:id="209222557">
      <w:bodyDiv w:val="1"/>
      <w:marLeft w:val="0"/>
      <w:marRight w:val="0"/>
      <w:marTop w:val="0"/>
      <w:marBottom w:val="0"/>
      <w:divBdr>
        <w:top w:val="none" w:sz="0" w:space="0" w:color="auto"/>
        <w:left w:val="none" w:sz="0" w:space="0" w:color="auto"/>
        <w:bottom w:val="none" w:sz="0" w:space="0" w:color="auto"/>
        <w:right w:val="none" w:sz="0" w:space="0" w:color="auto"/>
      </w:divBdr>
    </w:div>
    <w:div w:id="333655597">
      <w:bodyDiv w:val="1"/>
      <w:marLeft w:val="0"/>
      <w:marRight w:val="0"/>
      <w:marTop w:val="0"/>
      <w:marBottom w:val="0"/>
      <w:divBdr>
        <w:top w:val="none" w:sz="0" w:space="0" w:color="auto"/>
        <w:left w:val="none" w:sz="0" w:space="0" w:color="auto"/>
        <w:bottom w:val="none" w:sz="0" w:space="0" w:color="auto"/>
        <w:right w:val="none" w:sz="0" w:space="0" w:color="auto"/>
      </w:divBdr>
    </w:div>
    <w:div w:id="336351890">
      <w:bodyDiv w:val="1"/>
      <w:marLeft w:val="0"/>
      <w:marRight w:val="0"/>
      <w:marTop w:val="0"/>
      <w:marBottom w:val="0"/>
      <w:divBdr>
        <w:top w:val="none" w:sz="0" w:space="0" w:color="auto"/>
        <w:left w:val="none" w:sz="0" w:space="0" w:color="auto"/>
        <w:bottom w:val="none" w:sz="0" w:space="0" w:color="auto"/>
        <w:right w:val="none" w:sz="0" w:space="0" w:color="auto"/>
      </w:divBdr>
    </w:div>
    <w:div w:id="345208631">
      <w:bodyDiv w:val="1"/>
      <w:marLeft w:val="0"/>
      <w:marRight w:val="0"/>
      <w:marTop w:val="0"/>
      <w:marBottom w:val="0"/>
      <w:divBdr>
        <w:top w:val="none" w:sz="0" w:space="0" w:color="auto"/>
        <w:left w:val="none" w:sz="0" w:space="0" w:color="auto"/>
        <w:bottom w:val="none" w:sz="0" w:space="0" w:color="auto"/>
        <w:right w:val="none" w:sz="0" w:space="0" w:color="auto"/>
      </w:divBdr>
    </w:div>
    <w:div w:id="345444366">
      <w:bodyDiv w:val="1"/>
      <w:marLeft w:val="0"/>
      <w:marRight w:val="0"/>
      <w:marTop w:val="0"/>
      <w:marBottom w:val="0"/>
      <w:divBdr>
        <w:top w:val="none" w:sz="0" w:space="0" w:color="auto"/>
        <w:left w:val="none" w:sz="0" w:space="0" w:color="auto"/>
        <w:bottom w:val="none" w:sz="0" w:space="0" w:color="auto"/>
        <w:right w:val="none" w:sz="0" w:space="0" w:color="auto"/>
      </w:divBdr>
    </w:div>
    <w:div w:id="363753313">
      <w:bodyDiv w:val="1"/>
      <w:marLeft w:val="0"/>
      <w:marRight w:val="0"/>
      <w:marTop w:val="0"/>
      <w:marBottom w:val="0"/>
      <w:divBdr>
        <w:top w:val="none" w:sz="0" w:space="0" w:color="auto"/>
        <w:left w:val="none" w:sz="0" w:space="0" w:color="auto"/>
        <w:bottom w:val="none" w:sz="0" w:space="0" w:color="auto"/>
        <w:right w:val="none" w:sz="0" w:space="0" w:color="auto"/>
      </w:divBdr>
    </w:div>
    <w:div w:id="455221914">
      <w:bodyDiv w:val="1"/>
      <w:marLeft w:val="0"/>
      <w:marRight w:val="0"/>
      <w:marTop w:val="0"/>
      <w:marBottom w:val="0"/>
      <w:divBdr>
        <w:top w:val="none" w:sz="0" w:space="0" w:color="auto"/>
        <w:left w:val="none" w:sz="0" w:space="0" w:color="auto"/>
        <w:bottom w:val="none" w:sz="0" w:space="0" w:color="auto"/>
        <w:right w:val="none" w:sz="0" w:space="0" w:color="auto"/>
      </w:divBdr>
    </w:div>
    <w:div w:id="549922833">
      <w:bodyDiv w:val="1"/>
      <w:marLeft w:val="0"/>
      <w:marRight w:val="0"/>
      <w:marTop w:val="0"/>
      <w:marBottom w:val="0"/>
      <w:divBdr>
        <w:top w:val="none" w:sz="0" w:space="0" w:color="auto"/>
        <w:left w:val="none" w:sz="0" w:space="0" w:color="auto"/>
        <w:bottom w:val="none" w:sz="0" w:space="0" w:color="auto"/>
        <w:right w:val="none" w:sz="0" w:space="0" w:color="auto"/>
      </w:divBdr>
    </w:div>
    <w:div w:id="552037376">
      <w:bodyDiv w:val="1"/>
      <w:marLeft w:val="0"/>
      <w:marRight w:val="0"/>
      <w:marTop w:val="0"/>
      <w:marBottom w:val="0"/>
      <w:divBdr>
        <w:top w:val="none" w:sz="0" w:space="0" w:color="auto"/>
        <w:left w:val="none" w:sz="0" w:space="0" w:color="auto"/>
        <w:bottom w:val="none" w:sz="0" w:space="0" w:color="auto"/>
        <w:right w:val="none" w:sz="0" w:space="0" w:color="auto"/>
      </w:divBdr>
    </w:div>
    <w:div w:id="584651286">
      <w:bodyDiv w:val="1"/>
      <w:marLeft w:val="0"/>
      <w:marRight w:val="0"/>
      <w:marTop w:val="0"/>
      <w:marBottom w:val="0"/>
      <w:divBdr>
        <w:top w:val="none" w:sz="0" w:space="0" w:color="auto"/>
        <w:left w:val="none" w:sz="0" w:space="0" w:color="auto"/>
        <w:bottom w:val="none" w:sz="0" w:space="0" w:color="auto"/>
        <w:right w:val="none" w:sz="0" w:space="0" w:color="auto"/>
      </w:divBdr>
    </w:div>
    <w:div w:id="607859269">
      <w:bodyDiv w:val="1"/>
      <w:marLeft w:val="0"/>
      <w:marRight w:val="0"/>
      <w:marTop w:val="0"/>
      <w:marBottom w:val="0"/>
      <w:divBdr>
        <w:top w:val="none" w:sz="0" w:space="0" w:color="auto"/>
        <w:left w:val="none" w:sz="0" w:space="0" w:color="auto"/>
        <w:bottom w:val="none" w:sz="0" w:space="0" w:color="auto"/>
        <w:right w:val="none" w:sz="0" w:space="0" w:color="auto"/>
      </w:divBdr>
    </w:div>
    <w:div w:id="681199674">
      <w:bodyDiv w:val="1"/>
      <w:marLeft w:val="0"/>
      <w:marRight w:val="0"/>
      <w:marTop w:val="0"/>
      <w:marBottom w:val="0"/>
      <w:divBdr>
        <w:top w:val="none" w:sz="0" w:space="0" w:color="auto"/>
        <w:left w:val="none" w:sz="0" w:space="0" w:color="auto"/>
        <w:bottom w:val="none" w:sz="0" w:space="0" w:color="auto"/>
        <w:right w:val="none" w:sz="0" w:space="0" w:color="auto"/>
      </w:divBdr>
    </w:div>
    <w:div w:id="748893299">
      <w:bodyDiv w:val="1"/>
      <w:marLeft w:val="0"/>
      <w:marRight w:val="0"/>
      <w:marTop w:val="0"/>
      <w:marBottom w:val="0"/>
      <w:divBdr>
        <w:top w:val="none" w:sz="0" w:space="0" w:color="auto"/>
        <w:left w:val="none" w:sz="0" w:space="0" w:color="auto"/>
        <w:bottom w:val="none" w:sz="0" w:space="0" w:color="auto"/>
        <w:right w:val="none" w:sz="0" w:space="0" w:color="auto"/>
      </w:divBdr>
    </w:div>
    <w:div w:id="777480859">
      <w:bodyDiv w:val="1"/>
      <w:marLeft w:val="0"/>
      <w:marRight w:val="0"/>
      <w:marTop w:val="0"/>
      <w:marBottom w:val="0"/>
      <w:divBdr>
        <w:top w:val="none" w:sz="0" w:space="0" w:color="auto"/>
        <w:left w:val="none" w:sz="0" w:space="0" w:color="auto"/>
        <w:bottom w:val="none" w:sz="0" w:space="0" w:color="auto"/>
        <w:right w:val="none" w:sz="0" w:space="0" w:color="auto"/>
      </w:divBdr>
    </w:div>
    <w:div w:id="812911172">
      <w:bodyDiv w:val="1"/>
      <w:marLeft w:val="0"/>
      <w:marRight w:val="0"/>
      <w:marTop w:val="0"/>
      <w:marBottom w:val="0"/>
      <w:divBdr>
        <w:top w:val="none" w:sz="0" w:space="0" w:color="auto"/>
        <w:left w:val="none" w:sz="0" w:space="0" w:color="auto"/>
        <w:bottom w:val="none" w:sz="0" w:space="0" w:color="auto"/>
        <w:right w:val="none" w:sz="0" w:space="0" w:color="auto"/>
      </w:divBdr>
    </w:div>
    <w:div w:id="905261182">
      <w:bodyDiv w:val="1"/>
      <w:marLeft w:val="0"/>
      <w:marRight w:val="0"/>
      <w:marTop w:val="0"/>
      <w:marBottom w:val="0"/>
      <w:divBdr>
        <w:top w:val="none" w:sz="0" w:space="0" w:color="auto"/>
        <w:left w:val="none" w:sz="0" w:space="0" w:color="auto"/>
        <w:bottom w:val="none" w:sz="0" w:space="0" w:color="auto"/>
        <w:right w:val="none" w:sz="0" w:space="0" w:color="auto"/>
      </w:divBdr>
    </w:div>
    <w:div w:id="931746729">
      <w:bodyDiv w:val="1"/>
      <w:marLeft w:val="0"/>
      <w:marRight w:val="0"/>
      <w:marTop w:val="0"/>
      <w:marBottom w:val="0"/>
      <w:divBdr>
        <w:top w:val="none" w:sz="0" w:space="0" w:color="auto"/>
        <w:left w:val="none" w:sz="0" w:space="0" w:color="auto"/>
        <w:bottom w:val="none" w:sz="0" w:space="0" w:color="auto"/>
        <w:right w:val="none" w:sz="0" w:space="0" w:color="auto"/>
      </w:divBdr>
    </w:div>
    <w:div w:id="943655271">
      <w:bodyDiv w:val="1"/>
      <w:marLeft w:val="0"/>
      <w:marRight w:val="0"/>
      <w:marTop w:val="0"/>
      <w:marBottom w:val="0"/>
      <w:divBdr>
        <w:top w:val="none" w:sz="0" w:space="0" w:color="auto"/>
        <w:left w:val="none" w:sz="0" w:space="0" w:color="auto"/>
        <w:bottom w:val="none" w:sz="0" w:space="0" w:color="auto"/>
        <w:right w:val="none" w:sz="0" w:space="0" w:color="auto"/>
      </w:divBdr>
    </w:div>
    <w:div w:id="991837847">
      <w:bodyDiv w:val="1"/>
      <w:marLeft w:val="0"/>
      <w:marRight w:val="0"/>
      <w:marTop w:val="0"/>
      <w:marBottom w:val="0"/>
      <w:divBdr>
        <w:top w:val="none" w:sz="0" w:space="0" w:color="auto"/>
        <w:left w:val="none" w:sz="0" w:space="0" w:color="auto"/>
        <w:bottom w:val="none" w:sz="0" w:space="0" w:color="auto"/>
        <w:right w:val="none" w:sz="0" w:space="0" w:color="auto"/>
      </w:divBdr>
    </w:div>
    <w:div w:id="1069352240">
      <w:bodyDiv w:val="1"/>
      <w:marLeft w:val="0"/>
      <w:marRight w:val="0"/>
      <w:marTop w:val="0"/>
      <w:marBottom w:val="0"/>
      <w:divBdr>
        <w:top w:val="none" w:sz="0" w:space="0" w:color="auto"/>
        <w:left w:val="none" w:sz="0" w:space="0" w:color="auto"/>
        <w:bottom w:val="none" w:sz="0" w:space="0" w:color="auto"/>
        <w:right w:val="none" w:sz="0" w:space="0" w:color="auto"/>
      </w:divBdr>
    </w:div>
    <w:div w:id="1143081421">
      <w:bodyDiv w:val="1"/>
      <w:marLeft w:val="0"/>
      <w:marRight w:val="0"/>
      <w:marTop w:val="0"/>
      <w:marBottom w:val="0"/>
      <w:divBdr>
        <w:top w:val="none" w:sz="0" w:space="0" w:color="auto"/>
        <w:left w:val="none" w:sz="0" w:space="0" w:color="auto"/>
        <w:bottom w:val="none" w:sz="0" w:space="0" w:color="auto"/>
        <w:right w:val="none" w:sz="0" w:space="0" w:color="auto"/>
      </w:divBdr>
    </w:div>
    <w:div w:id="1255699426">
      <w:bodyDiv w:val="1"/>
      <w:marLeft w:val="0"/>
      <w:marRight w:val="0"/>
      <w:marTop w:val="0"/>
      <w:marBottom w:val="0"/>
      <w:divBdr>
        <w:top w:val="none" w:sz="0" w:space="0" w:color="auto"/>
        <w:left w:val="none" w:sz="0" w:space="0" w:color="auto"/>
        <w:bottom w:val="none" w:sz="0" w:space="0" w:color="auto"/>
        <w:right w:val="none" w:sz="0" w:space="0" w:color="auto"/>
      </w:divBdr>
    </w:div>
    <w:div w:id="1302929198">
      <w:bodyDiv w:val="1"/>
      <w:marLeft w:val="0"/>
      <w:marRight w:val="0"/>
      <w:marTop w:val="0"/>
      <w:marBottom w:val="0"/>
      <w:divBdr>
        <w:top w:val="none" w:sz="0" w:space="0" w:color="auto"/>
        <w:left w:val="none" w:sz="0" w:space="0" w:color="auto"/>
        <w:bottom w:val="none" w:sz="0" w:space="0" w:color="auto"/>
        <w:right w:val="none" w:sz="0" w:space="0" w:color="auto"/>
      </w:divBdr>
    </w:div>
    <w:div w:id="1358042287">
      <w:bodyDiv w:val="1"/>
      <w:marLeft w:val="0"/>
      <w:marRight w:val="0"/>
      <w:marTop w:val="0"/>
      <w:marBottom w:val="0"/>
      <w:divBdr>
        <w:top w:val="none" w:sz="0" w:space="0" w:color="auto"/>
        <w:left w:val="none" w:sz="0" w:space="0" w:color="auto"/>
        <w:bottom w:val="none" w:sz="0" w:space="0" w:color="auto"/>
        <w:right w:val="none" w:sz="0" w:space="0" w:color="auto"/>
      </w:divBdr>
    </w:div>
    <w:div w:id="1387332956">
      <w:bodyDiv w:val="1"/>
      <w:marLeft w:val="0"/>
      <w:marRight w:val="0"/>
      <w:marTop w:val="0"/>
      <w:marBottom w:val="0"/>
      <w:divBdr>
        <w:top w:val="none" w:sz="0" w:space="0" w:color="auto"/>
        <w:left w:val="none" w:sz="0" w:space="0" w:color="auto"/>
        <w:bottom w:val="none" w:sz="0" w:space="0" w:color="auto"/>
        <w:right w:val="none" w:sz="0" w:space="0" w:color="auto"/>
      </w:divBdr>
    </w:div>
    <w:div w:id="1411583169">
      <w:bodyDiv w:val="1"/>
      <w:marLeft w:val="0"/>
      <w:marRight w:val="0"/>
      <w:marTop w:val="0"/>
      <w:marBottom w:val="0"/>
      <w:divBdr>
        <w:top w:val="none" w:sz="0" w:space="0" w:color="auto"/>
        <w:left w:val="none" w:sz="0" w:space="0" w:color="auto"/>
        <w:bottom w:val="none" w:sz="0" w:space="0" w:color="auto"/>
        <w:right w:val="none" w:sz="0" w:space="0" w:color="auto"/>
      </w:divBdr>
    </w:div>
    <w:div w:id="1546871300">
      <w:bodyDiv w:val="1"/>
      <w:marLeft w:val="0"/>
      <w:marRight w:val="0"/>
      <w:marTop w:val="0"/>
      <w:marBottom w:val="0"/>
      <w:divBdr>
        <w:top w:val="none" w:sz="0" w:space="0" w:color="auto"/>
        <w:left w:val="none" w:sz="0" w:space="0" w:color="auto"/>
        <w:bottom w:val="none" w:sz="0" w:space="0" w:color="auto"/>
        <w:right w:val="none" w:sz="0" w:space="0" w:color="auto"/>
      </w:divBdr>
    </w:div>
    <w:div w:id="1554731460">
      <w:bodyDiv w:val="1"/>
      <w:marLeft w:val="0"/>
      <w:marRight w:val="0"/>
      <w:marTop w:val="0"/>
      <w:marBottom w:val="0"/>
      <w:divBdr>
        <w:top w:val="none" w:sz="0" w:space="0" w:color="auto"/>
        <w:left w:val="none" w:sz="0" w:space="0" w:color="auto"/>
        <w:bottom w:val="none" w:sz="0" w:space="0" w:color="auto"/>
        <w:right w:val="none" w:sz="0" w:space="0" w:color="auto"/>
      </w:divBdr>
    </w:div>
    <w:div w:id="1598904112">
      <w:bodyDiv w:val="1"/>
      <w:marLeft w:val="0"/>
      <w:marRight w:val="0"/>
      <w:marTop w:val="0"/>
      <w:marBottom w:val="0"/>
      <w:divBdr>
        <w:top w:val="none" w:sz="0" w:space="0" w:color="auto"/>
        <w:left w:val="none" w:sz="0" w:space="0" w:color="auto"/>
        <w:bottom w:val="none" w:sz="0" w:space="0" w:color="auto"/>
        <w:right w:val="none" w:sz="0" w:space="0" w:color="auto"/>
      </w:divBdr>
    </w:div>
    <w:div w:id="1617756738">
      <w:bodyDiv w:val="1"/>
      <w:marLeft w:val="0"/>
      <w:marRight w:val="0"/>
      <w:marTop w:val="0"/>
      <w:marBottom w:val="0"/>
      <w:divBdr>
        <w:top w:val="none" w:sz="0" w:space="0" w:color="auto"/>
        <w:left w:val="none" w:sz="0" w:space="0" w:color="auto"/>
        <w:bottom w:val="none" w:sz="0" w:space="0" w:color="auto"/>
        <w:right w:val="none" w:sz="0" w:space="0" w:color="auto"/>
      </w:divBdr>
    </w:div>
    <w:div w:id="1620527884">
      <w:bodyDiv w:val="1"/>
      <w:marLeft w:val="0"/>
      <w:marRight w:val="0"/>
      <w:marTop w:val="0"/>
      <w:marBottom w:val="0"/>
      <w:divBdr>
        <w:top w:val="none" w:sz="0" w:space="0" w:color="auto"/>
        <w:left w:val="none" w:sz="0" w:space="0" w:color="auto"/>
        <w:bottom w:val="none" w:sz="0" w:space="0" w:color="auto"/>
        <w:right w:val="none" w:sz="0" w:space="0" w:color="auto"/>
      </w:divBdr>
    </w:div>
    <w:div w:id="1630281785">
      <w:bodyDiv w:val="1"/>
      <w:marLeft w:val="0"/>
      <w:marRight w:val="0"/>
      <w:marTop w:val="0"/>
      <w:marBottom w:val="0"/>
      <w:divBdr>
        <w:top w:val="none" w:sz="0" w:space="0" w:color="auto"/>
        <w:left w:val="none" w:sz="0" w:space="0" w:color="auto"/>
        <w:bottom w:val="none" w:sz="0" w:space="0" w:color="auto"/>
        <w:right w:val="none" w:sz="0" w:space="0" w:color="auto"/>
      </w:divBdr>
    </w:div>
    <w:div w:id="1742942810">
      <w:bodyDiv w:val="1"/>
      <w:marLeft w:val="0"/>
      <w:marRight w:val="0"/>
      <w:marTop w:val="0"/>
      <w:marBottom w:val="0"/>
      <w:divBdr>
        <w:top w:val="none" w:sz="0" w:space="0" w:color="auto"/>
        <w:left w:val="none" w:sz="0" w:space="0" w:color="auto"/>
        <w:bottom w:val="none" w:sz="0" w:space="0" w:color="auto"/>
        <w:right w:val="none" w:sz="0" w:space="0" w:color="auto"/>
      </w:divBdr>
    </w:div>
    <w:div w:id="1894660462">
      <w:bodyDiv w:val="1"/>
      <w:marLeft w:val="0"/>
      <w:marRight w:val="0"/>
      <w:marTop w:val="0"/>
      <w:marBottom w:val="0"/>
      <w:divBdr>
        <w:top w:val="none" w:sz="0" w:space="0" w:color="auto"/>
        <w:left w:val="none" w:sz="0" w:space="0" w:color="auto"/>
        <w:bottom w:val="none" w:sz="0" w:space="0" w:color="auto"/>
        <w:right w:val="none" w:sz="0" w:space="0" w:color="auto"/>
      </w:divBdr>
    </w:div>
    <w:div w:id="1902403549">
      <w:bodyDiv w:val="1"/>
      <w:marLeft w:val="0"/>
      <w:marRight w:val="0"/>
      <w:marTop w:val="0"/>
      <w:marBottom w:val="0"/>
      <w:divBdr>
        <w:top w:val="none" w:sz="0" w:space="0" w:color="auto"/>
        <w:left w:val="none" w:sz="0" w:space="0" w:color="auto"/>
        <w:bottom w:val="none" w:sz="0" w:space="0" w:color="auto"/>
        <w:right w:val="none" w:sz="0" w:space="0" w:color="auto"/>
      </w:divBdr>
    </w:div>
    <w:div w:id="1904025109">
      <w:bodyDiv w:val="1"/>
      <w:marLeft w:val="0"/>
      <w:marRight w:val="0"/>
      <w:marTop w:val="0"/>
      <w:marBottom w:val="0"/>
      <w:divBdr>
        <w:top w:val="none" w:sz="0" w:space="0" w:color="auto"/>
        <w:left w:val="none" w:sz="0" w:space="0" w:color="auto"/>
        <w:bottom w:val="none" w:sz="0" w:space="0" w:color="auto"/>
        <w:right w:val="none" w:sz="0" w:space="0" w:color="auto"/>
      </w:divBdr>
    </w:div>
    <w:div w:id="1916434540">
      <w:bodyDiv w:val="1"/>
      <w:marLeft w:val="0"/>
      <w:marRight w:val="0"/>
      <w:marTop w:val="0"/>
      <w:marBottom w:val="0"/>
      <w:divBdr>
        <w:top w:val="none" w:sz="0" w:space="0" w:color="auto"/>
        <w:left w:val="none" w:sz="0" w:space="0" w:color="auto"/>
        <w:bottom w:val="none" w:sz="0" w:space="0" w:color="auto"/>
        <w:right w:val="none" w:sz="0" w:space="0" w:color="auto"/>
      </w:divBdr>
    </w:div>
    <w:div w:id="1949777307">
      <w:bodyDiv w:val="1"/>
      <w:marLeft w:val="0"/>
      <w:marRight w:val="0"/>
      <w:marTop w:val="0"/>
      <w:marBottom w:val="0"/>
      <w:divBdr>
        <w:top w:val="none" w:sz="0" w:space="0" w:color="auto"/>
        <w:left w:val="none" w:sz="0" w:space="0" w:color="auto"/>
        <w:bottom w:val="none" w:sz="0" w:space="0" w:color="auto"/>
        <w:right w:val="none" w:sz="0" w:space="0" w:color="auto"/>
      </w:divBdr>
    </w:div>
    <w:div w:id="1983268817">
      <w:bodyDiv w:val="1"/>
      <w:marLeft w:val="0"/>
      <w:marRight w:val="0"/>
      <w:marTop w:val="0"/>
      <w:marBottom w:val="0"/>
      <w:divBdr>
        <w:top w:val="none" w:sz="0" w:space="0" w:color="auto"/>
        <w:left w:val="none" w:sz="0" w:space="0" w:color="auto"/>
        <w:bottom w:val="none" w:sz="0" w:space="0" w:color="auto"/>
        <w:right w:val="none" w:sz="0" w:space="0" w:color="auto"/>
      </w:divBdr>
    </w:div>
    <w:div w:id="211979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A3FC1-2742-4E4F-8F64-D86502B5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4452</TotalTime>
  <Pages>21</Pages>
  <Words>9227</Words>
  <Characters>52594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 Айсина</dc:creator>
  <cp:keywords/>
  <dc:description/>
  <cp:lastModifiedBy>Батырбек Оразов</cp:lastModifiedBy>
  <cp:revision>447</cp:revision>
  <dcterms:created xsi:type="dcterms:W3CDTF">2025-09-23T05:57:00Z</dcterms:created>
  <dcterms:modified xsi:type="dcterms:W3CDTF">2026-04-27T09:58:00Z</dcterms:modified>
</cp:coreProperties>
</file>